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4C5" w:rsidRDefault="004A3E60">
      <w:r>
        <w:rPr>
          <w:noProof/>
        </w:rPr>
        <w:drawing>
          <wp:anchor distT="0" distB="0" distL="114300" distR="114300" simplePos="0" relativeHeight="251661312" behindDoc="1" locked="0" layoutInCell="1" allowOverlap="1">
            <wp:simplePos x="0" y="0"/>
            <wp:positionH relativeFrom="margin">
              <wp:posOffset>-543560</wp:posOffset>
            </wp:positionH>
            <wp:positionV relativeFrom="paragraph">
              <wp:posOffset>-245110</wp:posOffset>
            </wp:positionV>
            <wp:extent cx="10127423" cy="3042837"/>
            <wp:effectExtent l="0" t="0" r="762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425"/>
                    <a:stretch/>
                  </pic:blipFill>
                  <pic:spPr bwMode="auto">
                    <a:xfrm>
                      <a:off x="0" y="0"/>
                      <a:ext cx="10127423" cy="30428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654A" w:rsidRDefault="00F5654A"/>
    <w:p w:rsidR="00F5654A" w:rsidRDefault="00F5654A"/>
    <w:p w:rsidR="00F5654A" w:rsidRDefault="00F5654A"/>
    <w:p w:rsidR="00F5654A" w:rsidRDefault="00F5654A"/>
    <w:p w:rsidR="00F5654A" w:rsidRDefault="00F5654A"/>
    <w:p w:rsidR="00F5654A" w:rsidRDefault="00F5654A"/>
    <w:p w:rsidR="00F5654A" w:rsidRDefault="00F5654A"/>
    <w:p w:rsidR="00F5654A" w:rsidRDefault="00F5654A"/>
    <w:p w:rsidR="00F5654A" w:rsidRDefault="00F5654A"/>
    <w:p w:rsidR="00F5654A" w:rsidRDefault="00F5654A"/>
    <w:p w:rsidR="00F5654A" w:rsidRDefault="00F5654A"/>
    <w:p w:rsidR="00F5654A" w:rsidRPr="00F5654A" w:rsidRDefault="00665807" w:rsidP="00F5654A">
      <w:pPr>
        <w:jc w:val="center"/>
        <w:rPr>
          <w:b/>
          <w:color w:val="FF9933"/>
          <w:sz w:val="60"/>
          <w14:shadow w14:blurRad="50800" w14:dist="38100" w14:dir="2700000" w14:sx="100000" w14:sy="100000" w14:kx="0" w14:ky="0" w14:algn="tl">
            <w14:srgbClr w14:val="000000">
              <w14:alpha w14:val="60000"/>
            </w14:srgbClr>
          </w14:shadow>
        </w:rPr>
      </w:pPr>
      <w:r>
        <w:rPr>
          <w:b/>
          <w:color w:val="FF9933"/>
          <w:sz w:val="70"/>
          <w14:shadow w14:blurRad="50800" w14:dist="38100" w14:dir="2700000" w14:sx="100000" w14:sy="100000" w14:kx="0" w14:ky="0" w14:algn="tl">
            <w14:srgbClr w14:val="000000">
              <w14:alpha w14:val="60000"/>
            </w14:srgbClr>
          </w14:shadow>
        </w:rPr>
        <w:t>Garnock Community Campus</w:t>
      </w:r>
    </w:p>
    <w:p w:rsidR="00F5654A" w:rsidRDefault="00BA6EF2">
      <w:r>
        <w:rPr>
          <w:noProof/>
        </w:rPr>
        <w:drawing>
          <wp:anchor distT="0" distB="0" distL="114300" distR="114300" simplePos="0" relativeHeight="251662336" behindDoc="1" locked="0" layoutInCell="1" allowOverlap="1">
            <wp:simplePos x="0" y="0"/>
            <wp:positionH relativeFrom="margin">
              <wp:posOffset>-635</wp:posOffset>
            </wp:positionH>
            <wp:positionV relativeFrom="paragraph">
              <wp:posOffset>803275</wp:posOffset>
            </wp:positionV>
            <wp:extent cx="1924050" cy="1381125"/>
            <wp:effectExtent l="0" t="0" r="0" b="9525"/>
            <wp:wrapNone/>
            <wp:docPr id="2" name="Picture 2" descr="C:\Users\scallander\AppData\Local\Microsoft\Windows\INetCache\Content.Word\th[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llander\AppData\Local\Microsoft\Windows\INetCache\Content.Word\th[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3E60">
        <w:rPr>
          <w:noProof/>
        </w:rPr>
        <w:drawing>
          <wp:anchor distT="0" distB="0" distL="114300" distR="114300" simplePos="0" relativeHeight="251659264" behindDoc="1" locked="0" layoutInCell="1" allowOverlap="1">
            <wp:simplePos x="0" y="0"/>
            <wp:positionH relativeFrom="margin">
              <wp:posOffset>7319645</wp:posOffset>
            </wp:positionH>
            <wp:positionV relativeFrom="paragraph">
              <wp:posOffset>795655</wp:posOffset>
            </wp:positionV>
            <wp:extent cx="2190750" cy="169948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AC_LOGO_2014_FULL_COLOUR.jpg"/>
                    <pic:cNvPicPr/>
                  </pic:nvPicPr>
                  <pic:blipFill>
                    <a:blip r:embed="rId8" cstate="print">
                      <a:extLst>
                        <a:ext uri="{BEBA8EAE-BF5A-486C-A8C5-ECC9F3942E4B}">
                          <a14:imgProps xmlns:a14="http://schemas.microsoft.com/office/drawing/2010/main">
                            <a14:imgLayer r:embed="rId9">
                              <a14:imgEffect>
                                <a14:colorTemperature colorTemp="6900"/>
                              </a14:imgEffect>
                            </a14:imgLayer>
                          </a14:imgProps>
                        </a:ext>
                        <a:ext uri="{28A0092B-C50C-407E-A947-70E740481C1C}">
                          <a14:useLocalDpi xmlns:a14="http://schemas.microsoft.com/office/drawing/2010/main" val="0"/>
                        </a:ext>
                      </a:extLst>
                    </a:blip>
                    <a:stretch>
                      <a:fillRect/>
                    </a:stretch>
                  </pic:blipFill>
                  <pic:spPr>
                    <a:xfrm>
                      <a:off x="0" y="0"/>
                      <a:ext cx="2190750" cy="1699484"/>
                    </a:xfrm>
                    <a:prstGeom prst="rect">
                      <a:avLst/>
                    </a:prstGeom>
                  </pic:spPr>
                </pic:pic>
              </a:graphicData>
            </a:graphic>
            <wp14:sizeRelH relativeFrom="page">
              <wp14:pctWidth>0</wp14:pctWidth>
            </wp14:sizeRelH>
            <wp14:sizeRelV relativeFrom="page">
              <wp14:pctHeight>0</wp14:pctHeight>
            </wp14:sizeRelV>
          </wp:anchor>
        </w:drawing>
      </w:r>
      <w:r w:rsidR="00F5654A">
        <w:br w:type="page"/>
      </w:r>
    </w:p>
    <w:tbl>
      <w:tblPr>
        <w:tblStyle w:val="TableGrid"/>
        <w:tblW w:w="14294" w:type="dxa"/>
        <w:tblCellSpacing w:w="56" w:type="dxa"/>
        <w:tblBorders>
          <w:top w:val="single" w:sz="18" w:space="0" w:color="FF9933"/>
          <w:left w:val="single" w:sz="18" w:space="0" w:color="FF9933"/>
          <w:bottom w:val="single" w:sz="18" w:space="0" w:color="FF9933"/>
          <w:right w:val="single" w:sz="18" w:space="0" w:color="FF9933"/>
          <w:insideH w:val="none" w:sz="0" w:space="0" w:color="auto"/>
          <w:insideV w:val="none" w:sz="0" w:space="0" w:color="auto"/>
        </w:tblBorders>
        <w:tblLook w:val="04A0" w:firstRow="1" w:lastRow="0" w:firstColumn="1" w:lastColumn="0" w:noHBand="0" w:noVBand="1"/>
      </w:tblPr>
      <w:tblGrid>
        <w:gridCol w:w="2136"/>
        <w:gridCol w:w="2049"/>
        <w:gridCol w:w="3578"/>
        <w:gridCol w:w="1410"/>
        <w:gridCol w:w="2722"/>
        <w:gridCol w:w="2399"/>
      </w:tblGrid>
      <w:tr w:rsidR="00E73630" w:rsidTr="007310FD">
        <w:trPr>
          <w:tblCellSpacing w:w="56" w:type="dxa"/>
        </w:trPr>
        <w:tc>
          <w:tcPr>
            <w:tcW w:w="1969" w:type="dxa"/>
            <w:vMerge w:val="restart"/>
            <w:vAlign w:val="center"/>
          </w:tcPr>
          <w:p w:rsidR="00E73630" w:rsidRDefault="00E73630" w:rsidP="00367962">
            <w:pPr>
              <w:rPr>
                <w:rFonts w:ascii="Arial" w:hAnsi="Arial" w:cs="Arial"/>
                <w:b/>
              </w:rPr>
            </w:pPr>
            <w:r w:rsidRPr="00582487">
              <w:rPr>
                <w:rFonts w:ascii="Arial" w:hAnsi="Arial" w:cs="Arial"/>
                <w:b/>
                <w:noProof/>
              </w:rPr>
              <w:drawing>
                <wp:inline distT="0" distB="0" distL="0" distR="0" wp14:anchorId="20452B9D" wp14:editId="18A6D877">
                  <wp:extent cx="1066800" cy="859075"/>
                  <wp:effectExtent l="0" t="0" r="0" b="0"/>
                  <wp:docPr id="4" name="Picture 4" descr="I:\ESPUBLIC\Edadmin\Logo\NAC_LOGO_2014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SPUBLIC\Edadmin\Logo\NAC_LOGO_2014_FULL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9722" cy="885586"/>
                          </a:xfrm>
                          <a:prstGeom prst="rect">
                            <a:avLst/>
                          </a:prstGeom>
                          <a:noFill/>
                          <a:ln>
                            <a:noFill/>
                          </a:ln>
                        </pic:spPr>
                      </pic:pic>
                    </a:graphicData>
                  </a:graphic>
                </wp:inline>
              </w:drawing>
            </w:r>
          </w:p>
        </w:tc>
        <w:tc>
          <w:tcPr>
            <w:tcW w:w="9777" w:type="dxa"/>
            <w:gridSpan w:val="4"/>
            <w:shd w:val="clear" w:color="auto" w:fill="FF9933"/>
            <w:vAlign w:val="center"/>
          </w:tcPr>
          <w:p w:rsidR="00E73630" w:rsidRDefault="00E73630" w:rsidP="00367962">
            <w:pPr>
              <w:spacing w:before="120" w:after="120"/>
              <w:rPr>
                <w:rFonts w:ascii="Arial" w:hAnsi="Arial" w:cs="Arial"/>
                <w:b/>
              </w:rPr>
            </w:pPr>
            <w:r>
              <w:rPr>
                <w:rFonts w:ascii="Arial" w:hAnsi="Arial" w:cs="Arial"/>
                <w:b/>
              </w:rPr>
              <w:t>North Ayrshire Council</w:t>
            </w:r>
          </w:p>
        </w:tc>
        <w:tc>
          <w:tcPr>
            <w:tcW w:w="2100" w:type="dxa"/>
            <w:vMerge w:val="restart"/>
            <w:shd w:val="clear" w:color="auto" w:fill="auto"/>
            <w:vAlign w:val="center"/>
          </w:tcPr>
          <w:p w:rsidR="00E73630" w:rsidRDefault="00C374DA" w:rsidP="00665807">
            <w:pPr>
              <w:spacing w:before="120" w:after="120"/>
              <w:jc w:val="center"/>
              <w:rPr>
                <w:rFonts w:ascii="Arial" w:hAnsi="Arial" w:cs="Arial"/>
                <w:b/>
              </w:rPr>
            </w:pPr>
            <w:r>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70.85pt">
                  <v:imagedata r:id="rId11" o:title="th[7]"/>
                </v:shape>
              </w:pict>
            </w:r>
          </w:p>
        </w:tc>
      </w:tr>
      <w:tr w:rsidR="00E73630" w:rsidTr="007310FD">
        <w:trPr>
          <w:tblCellSpacing w:w="56" w:type="dxa"/>
        </w:trPr>
        <w:tc>
          <w:tcPr>
            <w:tcW w:w="1969" w:type="dxa"/>
            <w:vMerge/>
          </w:tcPr>
          <w:p w:rsidR="00E73630" w:rsidRDefault="00E73630" w:rsidP="00367962">
            <w:pPr>
              <w:rPr>
                <w:rFonts w:ascii="Arial" w:hAnsi="Arial" w:cs="Arial"/>
                <w:b/>
              </w:rPr>
            </w:pPr>
          </w:p>
        </w:tc>
        <w:tc>
          <w:tcPr>
            <w:tcW w:w="9777" w:type="dxa"/>
            <w:gridSpan w:val="4"/>
            <w:shd w:val="clear" w:color="auto" w:fill="FF9933"/>
            <w:vAlign w:val="center"/>
          </w:tcPr>
          <w:p w:rsidR="00E73630" w:rsidRDefault="00E73630" w:rsidP="00367962">
            <w:pPr>
              <w:spacing w:before="120" w:after="120"/>
              <w:rPr>
                <w:rFonts w:ascii="Arial" w:hAnsi="Arial" w:cs="Arial"/>
                <w:b/>
              </w:rPr>
            </w:pPr>
            <w:r>
              <w:rPr>
                <w:rFonts w:ascii="Arial" w:hAnsi="Arial" w:cs="Arial"/>
                <w:b/>
              </w:rPr>
              <w:t>Education &amp; Youth Employment: Standards &amp; Quality Report</w:t>
            </w:r>
          </w:p>
        </w:tc>
        <w:tc>
          <w:tcPr>
            <w:tcW w:w="2100" w:type="dxa"/>
            <w:vMerge/>
            <w:shd w:val="clear" w:color="auto" w:fill="auto"/>
          </w:tcPr>
          <w:p w:rsidR="00E73630" w:rsidRDefault="00E73630" w:rsidP="00367962">
            <w:pPr>
              <w:spacing w:before="120" w:after="120"/>
              <w:rPr>
                <w:rFonts w:ascii="Arial" w:hAnsi="Arial" w:cs="Arial"/>
                <w:b/>
              </w:rPr>
            </w:pPr>
          </w:p>
        </w:tc>
      </w:tr>
      <w:tr w:rsidR="00E73630" w:rsidTr="007310FD">
        <w:trPr>
          <w:tblCellSpacing w:w="56" w:type="dxa"/>
        </w:trPr>
        <w:tc>
          <w:tcPr>
            <w:tcW w:w="1969" w:type="dxa"/>
            <w:vMerge/>
          </w:tcPr>
          <w:p w:rsidR="00E73630" w:rsidRDefault="00E73630" w:rsidP="00367962">
            <w:pPr>
              <w:rPr>
                <w:rFonts w:ascii="Arial" w:hAnsi="Arial" w:cs="Arial"/>
                <w:b/>
              </w:rPr>
            </w:pPr>
          </w:p>
        </w:tc>
        <w:tc>
          <w:tcPr>
            <w:tcW w:w="1793" w:type="dxa"/>
            <w:shd w:val="clear" w:color="auto" w:fill="FF9933"/>
            <w:vAlign w:val="center"/>
          </w:tcPr>
          <w:p w:rsidR="00E73630" w:rsidRDefault="00E73630" w:rsidP="00367962">
            <w:pPr>
              <w:spacing w:before="120" w:after="120"/>
              <w:rPr>
                <w:rFonts w:ascii="Arial" w:hAnsi="Arial" w:cs="Arial"/>
                <w:b/>
              </w:rPr>
            </w:pPr>
            <w:r>
              <w:rPr>
                <w:rFonts w:ascii="Arial" w:hAnsi="Arial" w:cs="Arial"/>
                <w:b/>
              </w:rPr>
              <w:t>Establishment:</w:t>
            </w:r>
          </w:p>
        </w:tc>
        <w:tc>
          <w:tcPr>
            <w:tcW w:w="3606" w:type="dxa"/>
            <w:shd w:val="clear" w:color="auto" w:fill="FF9933"/>
            <w:vAlign w:val="center"/>
          </w:tcPr>
          <w:p w:rsidR="00E73630" w:rsidRPr="003568F6" w:rsidRDefault="00665807" w:rsidP="00367962">
            <w:pPr>
              <w:spacing w:before="120" w:after="120"/>
              <w:rPr>
                <w:rFonts w:ascii="Arial" w:hAnsi="Arial" w:cs="Arial"/>
              </w:rPr>
            </w:pPr>
            <w:r>
              <w:rPr>
                <w:rFonts w:ascii="Arial" w:hAnsi="Arial" w:cs="Arial"/>
              </w:rPr>
              <w:t>Garnock Community Campus</w:t>
            </w:r>
          </w:p>
        </w:tc>
        <w:tc>
          <w:tcPr>
            <w:tcW w:w="1304" w:type="dxa"/>
            <w:shd w:val="clear" w:color="auto" w:fill="FF9933"/>
            <w:vAlign w:val="center"/>
          </w:tcPr>
          <w:p w:rsidR="00E73630" w:rsidRDefault="00E73630" w:rsidP="00367962">
            <w:pPr>
              <w:spacing w:before="120" w:after="120"/>
              <w:rPr>
                <w:rFonts w:ascii="Arial" w:hAnsi="Arial" w:cs="Arial"/>
                <w:b/>
              </w:rPr>
            </w:pPr>
            <w:r>
              <w:rPr>
                <w:rFonts w:ascii="Arial" w:hAnsi="Arial" w:cs="Arial"/>
                <w:b/>
              </w:rPr>
              <w:t>Session:</w:t>
            </w:r>
          </w:p>
        </w:tc>
        <w:tc>
          <w:tcPr>
            <w:tcW w:w="2738" w:type="dxa"/>
            <w:shd w:val="clear" w:color="auto" w:fill="FF9933"/>
            <w:vAlign w:val="center"/>
          </w:tcPr>
          <w:p w:rsidR="00E73630" w:rsidRPr="003568F6" w:rsidRDefault="00665807" w:rsidP="00367962">
            <w:pPr>
              <w:spacing w:before="120" w:after="120"/>
              <w:rPr>
                <w:rFonts w:ascii="Arial" w:hAnsi="Arial" w:cs="Arial"/>
              </w:rPr>
            </w:pPr>
            <w:r>
              <w:rPr>
                <w:rFonts w:ascii="Arial" w:hAnsi="Arial" w:cs="Arial"/>
              </w:rPr>
              <w:t>2017 - 2018</w:t>
            </w:r>
          </w:p>
        </w:tc>
        <w:tc>
          <w:tcPr>
            <w:tcW w:w="2100" w:type="dxa"/>
            <w:vMerge/>
            <w:shd w:val="clear" w:color="auto" w:fill="auto"/>
          </w:tcPr>
          <w:p w:rsidR="00E73630" w:rsidRPr="003568F6" w:rsidRDefault="00E73630" w:rsidP="00367962">
            <w:pPr>
              <w:spacing w:before="120" w:after="120"/>
              <w:rPr>
                <w:rFonts w:ascii="Arial" w:hAnsi="Arial" w:cs="Arial"/>
              </w:rPr>
            </w:pPr>
          </w:p>
        </w:tc>
      </w:tr>
    </w:tbl>
    <w:p w:rsidR="00056808" w:rsidRDefault="00056808" w:rsidP="00056808">
      <w:pPr>
        <w:autoSpaceDE w:val="0"/>
        <w:autoSpaceDN w:val="0"/>
        <w:adjustRightInd w:val="0"/>
        <w:rPr>
          <w:rFonts w:ascii="Arial" w:hAnsi="Arial" w:cs="Arial"/>
          <w:b/>
          <w:bCs/>
          <w:color w:val="000000"/>
          <w:sz w:val="23"/>
          <w:szCs w:val="23"/>
        </w:rPr>
      </w:pPr>
    </w:p>
    <w:p w:rsidR="00056808" w:rsidRDefault="00056808">
      <w:pPr>
        <w:rPr>
          <w:rFonts w:ascii="Arial" w:hAnsi="Arial" w:cs="Arial"/>
          <w:u w:val="single"/>
        </w:rPr>
      </w:pPr>
    </w:p>
    <w:tbl>
      <w:tblPr>
        <w:tblStyle w:val="TableGrid"/>
        <w:tblW w:w="14343" w:type="dxa"/>
        <w:tblBorders>
          <w:top w:val="single" w:sz="18" w:space="0" w:color="FF9933"/>
          <w:left w:val="single" w:sz="18" w:space="0" w:color="FF9933"/>
          <w:bottom w:val="single" w:sz="18" w:space="0" w:color="FF9933"/>
          <w:right w:val="single" w:sz="18" w:space="0" w:color="FF9933"/>
          <w:insideH w:val="none" w:sz="0" w:space="0" w:color="auto"/>
          <w:insideV w:val="none" w:sz="0" w:space="0" w:color="auto"/>
        </w:tblBorders>
        <w:tblCellMar>
          <w:top w:w="57" w:type="dxa"/>
          <w:bottom w:w="57" w:type="dxa"/>
        </w:tblCellMar>
        <w:tblLook w:val="04A0" w:firstRow="1" w:lastRow="0" w:firstColumn="1" w:lastColumn="0" w:noHBand="0" w:noVBand="1"/>
      </w:tblPr>
      <w:tblGrid>
        <w:gridCol w:w="14343"/>
      </w:tblGrid>
      <w:tr w:rsidR="00283C5B" w:rsidRPr="00582487" w:rsidTr="007310FD">
        <w:trPr>
          <w:trHeight w:val="7030"/>
        </w:trPr>
        <w:tc>
          <w:tcPr>
            <w:tcW w:w="14343" w:type="dxa"/>
          </w:tcPr>
          <w:p w:rsidR="00CD424C" w:rsidRPr="00302BA0" w:rsidRDefault="00056808" w:rsidP="00CD424C">
            <w:pPr>
              <w:rPr>
                <w:rFonts w:ascii="Arial" w:hAnsi="Arial" w:cs="Arial"/>
                <w:b/>
                <w:i/>
              </w:rPr>
            </w:pPr>
            <w:r>
              <w:rPr>
                <w:rFonts w:ascii="Arial" w:hAnsi="Arial" w:cs="Arial"/>
                <w:b/>
                <w:bCs/>
                <w:color w:val="000000"/>
                <w:sz w:val="23"/>
                <w:szCs w:val="23"/>
              </w:rPr>
              <w:t>Our school</w:t>
            </w:r>
            <w:r w:rsidR="00283C5B" w:rsidRPr="00582487">
              <w:rPr>
                <w:rFonts w:ascii="Arial" w:hAnsi="Arial" w:cs="Arial"/>
                <w:b/>
                <w:bCs/>
                <w:color w:val="000000"/>
                <w:sz w:val="23"/>
                <w:szCs w:val="23"/>
              </w:rPr>
              <w:t>:</w:t>
            </w:r>
            <w:r>
              <w:rPr>
                <w:rFonts w:ascii="Arial" w:hAnsi="Arial" w:cs="Arial"/>
                <w:b/>
                <w:bCs/>
                <w:color w:val="000000"/>
                <w:sz w:val="23"/>
                <w:szCs w:val="23"/>
              </w:rPr>
              <w:t xml:space="preserve"> </w:t>
            </w:r>
          </w:p>
          <w:p w:rsidR="000E172B" w:rsidRDefault="00CD424C" w:rsidP="000E172B">
            <w:pPr>
              <w:rPr>
                <w:rFonts w:ascii="Arial" w:hAnsi="Arial" w:cs="Arial"/>
                <w:color w:val="000000"/>
              </w:rPr>
            </w:pPr>
            <w:r w:rsidRPr="004A7646">
              <w:rPr>
                <w:rFonts w:ascii="Arial" w:hAnsi="Arial" w:cs="Arial"/>
                <w:color w:val="000000"/>
              </w:rPr>
              <w:t xml:space="preserve">Garnock Community Campus is a non-denominational 2-18 comprehensive campus situated on the outskirts of Kilbirnie, North Ayrshire.  It serves the towns of Kilbirnie, Dalry, Beith as well as the villages of Glengarnock and Gateside. The associated primary schools are Beith Primary School, Moorpark Primary School, Dalry Primary School and Gateside Primary School. In January 2017 we moved to the new community campus.  </w:t>
            </w:r>
            <w:r w:rsidR="000E172B" w:rsidRPr="004A7646">
              <w:rPr>
                <w:rFonts w:ascii="Arial" w:hAnsi="Arial" w:cs="Arial"/>
                <w:color w:val="000000"/>
              </w:rPr>
              <w:t>Our leadership structure consists of our Head Teacher, 5 Depute Head Teachers, 9 Principal Teachers with curricular responsibility, 4 Pastoral Support Principal Teachers, 1 Pupil Support Principal Teacher and 2 Primary Principal Teachers</w:t>
            </w:r>
            <w:r w:rsidR="00CB2C36">
              <w:rPr>
                <w:rFonts w:ascii="Arial" w:hAnsi="Arial" w:cs="Arial"/>
                <w:color w:val="000000"/>
              </w:rPr>
              <w:t>.</w:t>
            </w:r>
          </w:p>
          <w:p w:rsidR="00CB2C36" w:rsidRDefault="00CB2C36" w:rsidP="000E172B">
            <w:pPr>
              <w:rPr>
                <w:rFonts w:ascii="Arial" w:hAnsi="Arial" w:cs="Arial"/>
                <w:color w:val="000000"/>
              </w:rPr>
            </w:pPr>
          </w:p>
          <w:p w:rsidR="00CB2C36" w:rsidRDefault="00CB2C36" w:rsidP="000E172B">
            <w:pPr>
              <w:rPr>
                <w:rFonts w:ascii="Arial" w:hAnsi="Arial" w:cs="Arial"/>
                <w:color w:val="000000"/>
              </w:rPr>
            </w:pPr>
            <w:r w:rsidRPr="004A7646">
              <w:rPr>
                <w:rFonts w:ascii="Arial" w:hAnsi="Arial" w:cs="Arial"/>
                <w:color w:val="000000"/>
              </w:rPr>
              <w:t xml:space="preserve">As a 2-18 campus we </w:t>
            </w:r>
            <w:r w:rsidR="00D044F9">
              <w:rPr>
                <w:rFonts w:ascii="Arial" w:hAnsi="Arial" w:cs="Arial"/>
                <w:color w:val="000000"/>
              </w:rPr>
              <w:t>understand</w:t>
            </w:r>
            <w:r>
              <w:rPr>
                <w:rFonts w:ascii="Arial" w:hAnsi="Arial" w:cs="Arial"/>
                <w:color w:val="000000"/>
              </w:rPr>
              <w:t xml:space="preserve"> the</w:t>
            </w:r>
            <w:r w:rsidRPr="004A7646">
              <w:rPr>
                <w:rFonts w:ascii="Arial" w:hAnsi="Arial" w:cs="Arial"/>
                <w:color w:val="000000"/>
              </w:rPr>
              <w:t xml:space="preserve"> unique opportunity </w:t>
            </w:r>
            <w:r>
              <w:rPr>
                <w:rFonts w:ascii="Arial" w:hAnsi="Arial" w:cs="Arial"/>
                <w:color w:val="000000"/>
              </w:rPr>
              <w:t xml:space="preserve">we have </w:t>
            </w:r>
            <w:r w:rsidRPr="004A7646">
              <w:rPr>
                <w:rFonts w:ascii="Arial" w:hAnsi="Arial" w:cs="Arial"/>
                <w:color w:val="000000"/>
              </w:rPr>
              <w:t xml:space="preserve">to shape the curriculum </w:t>
            </w:r>
            <w:r w:rsidR="00D044F9">
              <w:rPr>
                <w:rFonts w:ascii="Arial" w:hAnsi="Arial" w:cs="Arial"/>
                <w:color w:val="000000"/>
              </w:rPr>
              <w:t xml:space="preserve">of our learners </w:t>
            </w:r>
            <w:r w:rsidRPr="004A7646">
              <w:rPr>
                <w:rFonts w:ascii="Arial" w:hAnsi="Arial" w:cs="Arial"/>
                <w:color w:val="000000"/>
              </w:rPr>
              <w:t xml:space="preserve">across </w:t>
            </w:r>
            <w:r w:rsidR="00E202A9">
              <w:rPr>
                <w:rFonts w:ascii="Arial" w:hAnsi="Arial" w:cs="Arial"/>
                <w:color w:val="000000"/>
              </w:rPr>
              <w:t xml:space="preserve">all phases of education and are absolutely committed to </w:t>
            </w:r>
            <w:r w:rsidRPr="004A7646">
              <w:rPr>
                <w:rFonts w:ascii="Arial" w:hAnsi="Arial" w:cs="Arial"/>
                <w:color w:val="000000"/>
              </w:rPr>
              <w:t>ensuring that we get it right for every child</w:t>
            </w:r>
            <w:r>
              <w:rPr>
                <w:rFonts w:ascii="Arial" w:hAnsi="Arial" w:cs="Arial"/>
                <w:color w:val="000000"/>
              </w:rPr>
              <w:t>.</w:t>
            </w:r>
          </w:p>
          <w:p w:rsidR="00CB2C36" w:rsidRPr="004A7646" w:rsidRDefault="00CB2C36" w:rsidP="000E172B">
            <w:pPr>
              <w:rPr>
                <w:rFonts w:ascii="Arial" w:hAnsi="Arial" w:cs="Arial"/>
                <w:color w:val="000000"/>
              </w:rPr>
            </w:pPr>
          </w:p>
          <w:p w:rsidR="00CD424C" w:rsidRDefault="00CD424C" w:rsidP="00CD424C">
            <w:pPr>
              <w:rPr>
                <w:rFonts w:ascii="Arial" w:hAnsi="Arial" w:cs="Arial"/>
                <w:color w:val="000000"/>
              </w:rPr>
            </w:pPr>
            <w:r w:rsidRPr="004A7646">
              <w:rPr>
                <w:rFonts w:ascii="Arial" w:hAnsi="Arial" w:cs="Arial"/>
                <w:color w:val="000000"/>
              </w:rPr>
              <w:t>The current school role for Early Years is 40 children, some of whom utilise the 8am-6pm wrap around provision.  In the primary school we have 163 pupils and in the secondary we have 973 pupils</w:t>
            </w:r>
            <w:r w:rsidR="00CB2C36">
              <w:rPr>
                <w:rFonts w:ascii="Arial" w:hAnsi="Arial" w:cs="Arial"/>
                <w:color w:val="000000"/>
              </w:rPr>
              <w:t>, 500 hundred of whom arrive by bus each day</w:t>
            </w:r>
            <w:r w:rsidRPr="004A7646">
              <w:rPr>
                <w:rFonts w:ascii="Arial" w:hAnsi="Arial" w:cs="Arial"/>
                <w:color w:val="000000"/>
              </w:rPr>
              <w:t xml:space="preserve">.  </w:t>
            </w:r>
            <w:r w:rsidR="00AE0911">
              <w:rPr>
                <w:rFonts w:ascii="Arial" w:hAnsi="Arial" w:cs="Arial"/>
                <w:color w:val="000000"/>
              </w:rPr>
              <w:t>We have a significant number o</w:t>
            </w:r>
            <w:r w:rsidR="00CB2C36">
              <w:rPr>
                <w:rFonts w:ascii="Arial" w:hAnsi="Arial" w:cs="Arial"/>
                <w:color w:val="000000"/>
              </w:rPr>
              <w:t>f pupils affected by poverty</w:t>
            </w:r>
            <w:r w:rsidR="00AE0911">
              <w:rPr>
                <w:rFonts w:ascii="Arial" w:hAnsi="Arial" w:cs="Arial"/>
                <w:color w:val="000000"/>
              </w:rPr>
              <w:t xml:space="preserve"> </w:t>
            </w:r>
            <w:r w:rsidR="00E202A9">
              <w:rPr>
                <w:rFonts w:ascii="Arial" w:hAnsi="Arial" w:cs="Arial"/>
                <w:color w:val="000000"/>
              </w:rPr>
              <w:t xml:space="preserve">and </w:t>
            </w:r>
            <w:r w:rsidR="00AE0911">
              <w:rPr>
                <w:rFonts w:ascii="Arial" w:hAnsi="Arial" w:cs="Arial"/>
                <w:color w:val="000000"/>
              </w:rPr>
              <w:t xml:space="preserve">other forms of deprivation, or </w:t>
            </w:r>
            <w:r w:rsidR="00CB2C36">
              <w:rPr>
                <w:rFonts w:ascii="Arial" w:hAnsi="Arial" w:cs="Arial"/>
                <w:color w:val="000000"/>
              </w:rPr>
              <w:t xml:space="preserve">are </w:t>
            </w:r>
            <w:r w:rsidR="00AE0911">
              <w:rPr>
                <w:rFonts w:ascii="Arial" w:hAnsi="Arial" w:cs="Arial"/>
                <w:color w:val="000000"/>
              </w:rPr>
              <w:t>highlighted as vulnerable</w:t>
            </w:r>
            <w:r w:rsidR="00CB2C36">
              <w:rPr>
                <w:rFonts w:ascii="Arial" w:hAnsi="Arial" w:cs="Arial"/>
                <w:color w:val="000000"/>
              </w:rPr>
              <w:t xml:space="preserve"> in some way</w:t>
            </w:r>
            <w:r w:rsidR="000E172B">
              <w:rPr>
                <w:rFonts w:ascii="Arial" w:hAnsi="Arial" w:cs="Arial"/>
                <w:color w:val="000000"/>
              </w:rPr>
              <w:t xml:space="preserve">. </w:t>
            </w:r>
            <w:r w:rsidRPr="004A7646">
              <w:rPr>
                <w:rFonts w:ascii="Arial" w:hAnsi="Arial" w:cs="Arial"/>
                <w:color w:val="000000"/>
              </w:rPr>
              <w:t xml:space="preserve"> </w:t>
            </w:r>
            <w:r w:rsidR="00AE16E9">
              <w:rPr>
                <w:rFonts w:ascii="Arial" w:hAnsi="Arial" w:cs="Arial"/>
                <w:color w:val="000000"/>
              </w:rPr>
              <w:t>Many of our children require additional support with their learning.</w:t>
            </w:r>
          </w:p>
          <w:p w:rsidR="00631E01" w:rsidRPr="004A7646" w:rsidRDefault="00631E01" w:rsidP="00CD424C">
            <w:pPr>
              <w:rPr>
                <w:rFonts w:ascii="Arial" w:hAnsi="Arial" w:cs="Arial"/>
                <w:color w:val="000000"/>
              </w:rPr>
            </w:pPr>
          </w:p>
          <w:p w:rsidR="000F1E53" w:rsidRDefault="00631E01" w:rsidP="00CD424C">
            <w:pPr>
              <w:rPr>
                <w:rFonts w:ascii="Arial" w:hAnsi="Arial" w:cs="Arial"/>
                <w:color w:val="000000"/>
              </w:rPr>
            </w:pPr>
            <w:r>
              <w:rPr>
                <w:rFonts w:ascii="Arial" w:hAnsi="Arial" w:cs="Arial"/>
                <w:color w:val="000000"/>
              </w:rPr>
              <w:t>Due to our context</w:t>
            </w:r>
            <w:r w:rsidR="00D044F9">
              <w:rPr>
                <w:rFonts w:ascii="Arial" w:hAnsi="Arial" w:cs="Arial"/>
                <w:color w:val="000000"/>
              </w:rPr>
              <w:t xml:space="preserve"> -</w:t>
            </w:r>
            <w:r>
              <w:rPr>
                <w:rFonts w:ascii="Arial" w:hAnsi="Arial" w:cs="Arial"/>
                <w:color w:val="000000"/>
              </w:rPr>
              <w:t xml:space="preserve"> a key driver </w:t>
            </w:r>
            <w:r w:rsidR="00D044F9">
              <w:rPr>
                <w:rFonts w:ascii="Arial" w:hAnsi="Arial" w:cs="Arial"/>
                <w:color w:val="000000"/>
              </w:rPr>
              <w:t xml:space="preserve">for us </w:t>
            </w:r>
            <w:r>
              <w:rPr>
                <w:rFonts w:ascii="Arial" w:hAnsi="Arial" w:cs="Arial"/>
                <w:color w:val="000000"/>
              </w:rPr>
              <w:t xml:space="preserve">is </w:t>
            </w:r>
            <w:r w:rsidR="00D044F9">
              <w:rPr>
                <w:rFonts w:ascii="Arial" w:hAnsi="Arial" w:cs="Arial"/>
                <w:color w:val="000000"/>
              </w:rPr>
              <w:t xml:space="preserve">the support we offer </w:t>
            </w:r>
            <w:r>
              <w:rPr>
                <w:rFonts w:ascii="Arial" w:hAnsi="Arial" w:cs="Arial"/>
                <w:color w:val="000000"/>
              </w:rPr>
              <w:t>our learners</w:t>
            </w:r>
            <w:r w:rsidR="00D044F9">
              <w:rPr>
                <w:rFonts w:ascii="Arial" w:hAnsi="Arial" w:cs="Arial"/>
                <w:color w:val="000000"/>
              </w:rPr>
              <w:t>.</w:t>
            </w:r>
            <w:r>
              <w:rPr>
                <w:rFonts w:ascii="Arial" w:hAnsi="Arial" w:cs="Arial"/>
                <w:color w:val="000000"/>
              </w:rPr>
              <w:t xml:space="preserve"> </w:t>
            </w:r>
            <w:r w:rsidR="00D044F9">
              <w:rPr>
                <w:rFonts w:ascii="Arial" w:hAnsi="Arial" w:cs="Arial"/>
                <w:color w:val="000000"/>
              </w:rPr>
              <w:t>We therefore use a range</w:t>
            </w:r>
            <w:r>
              <w:rPr>
                <w:rFonts w:ascii="Arial" w:hAnsi="Arial" w:cs="Arial"/>
                <w:color w:val="000000"/>
              </w:rPr>
              <w:t xml:space="preserve"> of strategies</w:t>
            </w:r>
            <w:r w:rsidR="00ED7E1E">
              <w:rPr>
                <w:rFonts w:ascii="Arial" w:hAnsi="Arial" w:cs="Arial"/>
                <w:color w:val="000000"/>
              </w:rPr>
              <w:t xml:space="preserve"> to raise attainment and encourage all children, regardless of </w:t>
            </w:r>
            <w:r w:rsidR="00D044F9">
              <w:rPr>
                <w:rFonts w:ascii="Arial" w:hAnsi="Arial" w:cs="Arial"/>
                <w:color w:val="000000"/>
              </w:rPr>
              <w:t xml:space="preserve">their </w:t>
            </w:r>
            <w:r w:rsidR="00ED7E1E">
              <w:rPr>
                <w:rFonts w:ascii="Arial" w:hAnsi="Arial" w:cs="Arial"/>
                <w:color w:val="000000"/>
              </w:rPr>
              <w:t>background, to reach their full potential</w:t>
            </w:r>
            <w:r>
              <w:rPr>
                <w:rFonts w:ascii="Arial" w:hAnsi="Arial" w:cs="Arial"/>
                <w:color w:val="000000"/>
              </w:rPr>
              <w:t xml:space="preserve">. </w:t>
            </w:r>
            <w:r w:rsidRPr="004A7646">
              <w:rPr>
                <w:rFonts w:ascii="Arial" w:hAnsi="Arial" w:cs="Arial"/>
                <w:color w:val="000000"/>
              </w:rPr>
              <w:t xml:space="preserve">This is reflected within our school improvement plan and </w:t>
            </w:r>
            <w:r w:rsidR="000F1E53">
              <w:rPr>
                <w:rFonts w:ascii="Arial" w:hAnsi="Arial" w:cs="Arial"/>
                <w:color w:val="000000"/>
              </w:rPr>
              <w:t>is supported</w:t>
            </w:r>
            <w:r w:rsidR="00D044F9">
              <w:rPr>
                <w:rFonts w:ascii="Arial" w:hAnsi="Arial" w:cs="Arial"/>
                <w:color w:val="000000"/>
              </w:rPr>
              <w:t xml:space="preserve"> by the </w:t>
            </w:r>
            <w:r w:rsidRPr="004A7646">
              <w:rPr>
                <w:rFonts w:ascii="Arial" w:hAnsi="Arial" w:cs="Arial"/>
                <w:color w:val="000000"/>
              </w:rPr>
              <w:t xml:space="preserve">use of </w:t>
            </w:r>
            <w:r>
              <w:rPr>
                <w:rFonts w:ascii="Arial" w:hAnsi="Arial" w:cs="Arial"/>
                <w:color w:val="000000"/>
              </w:rPr>
              <w:t>Pupil Equity Funding.</w:t>
            </w:r>
            <w:r w:rsidRPr="004A7646">
              <w:rPr>
                <w:rFonts w:ascii="Arial" w:hAnsi="Arial" w:cs="Arial"/>
                <w:color w:val="000000"/>
              </w:rPr>
              <w:t xml:space="preserve">  </w:t>
            </w:r>
            <w:r>
              <w:rPr>
                <w:rFonts w:ascii="Arial" w:hAnsi="Arial" w:cs="Arial"/>
                <w:color w:val="000000"/>
              </w:rPr>
              <w:t>All aspects of our curriculum are underpinned by a nurturing app</w:t>
            </w:r>
            <w:r w:rsidR="00D044F9">
              <w:rPr>
                <w:rFonts w:ascii="Arial" w:hAnsi="Arial" w:cs="Arial"/>
                <w:color w:val="000000"/>
              </w:rPr>
              <w:t>roach which includes utilising restorative a</w:t>
            </w:r>
            <w:r>
              <w:rPr>
                <w:rFonts w:ascii="Arial" w:hAnsi="Arial" w:cs="Arial"/>
                <w:color w:val="000000"/>
              </w:rPr>
              <w:t xml:space="preserve">pproaches to deal with conflict and enhancing parental involvement and engagement. </w:t>
            </w:r>
          </w:p>
          <w:p w:rsidR="000F1E53" w:rsidRDefault="000F1E53" w:rsidP="00CD424C">
            <w:pPr>
              <w:rPr>
                <w:rFonts w:ascii="Arial" w:hAnsi="Arial" w:cs="Arial"/>
                <w:color w:val="000000"/>
              </w:rPr>
            </w:pPr>
          </w:p>
          <w:p w:rsidR="000F1E53" w:rsidRDefault="00D044F9" w:rsidP="00CD424C">
            <w:pPr>
              <w:rPr>
                <w:rFonts w:ascii="Arial" w:hAnsi="Arial" w:cs="Arial"/>
                <w:color w:val="000000"/>
              </w:rPr>
            </w:pPr>
            <w:r>
              <w:rPr>
                <w:rFonts w:ascii="Arial" w:hAnsi="Arial" w:cs="Arial"/>
                <w:color w:val="000000"/>
              </w:rPr>
              <w:t>Other</w:t>
            </w:r>
            <w:r w:rsidR="00CD424C" w:rsidRPr="004A7646">
              <w:rPr>
                <w:rFonts w:ascii="Arial" w:hAnsi="Arial" w:cs="Arial"/>
                <w:color w:val="000000"/>
              </w:rPr>
              <w:t xml:space="preserve"> key driver</w:t>
            </w:r>
            <w:r>
              <w:rPr>
                <w:rFonts w:ascii="Arial" w:hAnsi="Arial" w:cs="Arial"/>
                <w:color w:val="000000"/>
              </w:rPr>
              <w:t>s</w:t>
            </w:r>
            <w:r w:rsidR="00CD424C" w:rsidRPr="004A7646">
              <w:rPr>
                <w:rFonts w:ascii="Arial" w:hAnsi="Arial" w:cs="Arial"/>
                <w:color w:val="000000"/>
              </w:rPr>
              <w:t xml:space="preserve"> </w:t>
            </w:r>
            <w:r>
              <w:rPr>
                <w:rFonts w:ascii="Arial" w:hAnsi="Arial" w:cs="Arial"/>
                <w:color w:val="000000"/>
              </w:rPr>
              <w:t>include</w:t>
            </w:r>
            <w:r w:rsidR="00CD424C" w:rsidRPr="004A7646">
              <w:rPr>
                <w:rFonts w:ascii="Arial" w:hAnsi="Arial" w:cs="Arial"/>
                <w:color w:val="000000"/>
              </w:rPr>
              <w:t xml:space="preserve"> the </w:t>
            </w:r>
            <w:r>
              <w:rPr>
                <w:rFonts w:ascii="Arial" w:hAnsi="Arial" w:cs="Arial"/>
                <w:color w:val="000000"/>
              </w:rPr>
              <w:t xml:space="preserve">holistic </w:t>
            </w:r>
            <w:r w:rsidR="00CD424C" w:rsidRPr="004A7646">
              <w:rPr>
                <w:rFonts w:ascii="Arial" w:hAnsi="Arial" w:cs="Arial"/>
                <w:color w:val="000000"/>
              </w:rPr>
              <w:t>development of numeracy and literacy</w:t>
            </w:r>
            <w:r>
              <w:rPr>
                <w:rFonts w:ascii="Arial" w:hAnsi="Arial" w:cs="Arial"/>
                <w:color w:val="000000"/>
              </w:rPr>
              <w:t xml:space="preserve"> </w:t>
            </w:r>
            <w:r w:rsidRPr="004A7646">
              <w:rPr>
                <w:rFonts w:ascii="Arial" w:hAnsi="Arial" w:cs="Arial"/>
                <w:color w:val="000000"/>
              </w:rPr>
              <w:t>across the c</w:t>
            </w:r>
            <w:r>
              <w:rPr>
                <w:rFonts w:ascii="Arial" w:hAnsi="Arial" w:cs="Arial"/>
                <w:color w:val="000000"/>
              </w:rPr>
              <w:t>ampus</w:t>
            </w:r>
            <w:r w:rsidR="00CD424C" w:rsidRPr="004A7646">
              <w:rPr>
                <w:rFonts w:ascii="Arial" w:hAnsi="Arial" w:cs="Arial"/>
                <w:color w:val="000000"/>
              </w:rPr>
              <w:t xml:space="preserve"> </w:t>
            </w:r>
            <w:r>
              <w:rPr>
                <w:rFonts w:ascii="Arial" w:hAnsi="Arial" w:cs="Arial"/>
                <w:color w:val="000000"/>
              </w:rPr>
              <w:t>and</w:t>
            </w:r>
            <w:r w:rsidR="00CD424C" w:rsidRPr="004A7646">
              <w:rPr>
                <w:rFonts w:ascii="Arial" w:hAnsi="Arial" w:cs="Arial"/>
                <w:color w:val="000000"/>
              </w:rPr>
              <w:t xml:space="preserve"> </w:t>
            </w:r>
            <w:r w:rsidR="00D16B93">
              <w:rPr>
                <w:rFonts w:ascii="Arial" w:hAnsi="Arial" w:cs="Arial"/>
                <w:color w:val="000000"/>
              </w:rPr>
              <w:t xml:space="preserve">a </w:t>
            </w:r>
            <w:r w:rsidR="00CD424C" w:rsidRPr="004A7646">
              <w:rPr>
                <w:rFonts w:ascii="Arial" w:hAnsi="Arial" w:cs="Arial"/>
                <w:color w:val="000000"/>
              </w:rPr>
              <w:t xml:space="preserve">focus on skills development in the BGE </w:t>
            </w:r>
            <w:r>
              <w:rPr>
                <w:rFonts w:ascii="Arial" w:hAnsi="Arial" w:cs="Arial"/>
                <w:color w:val="000000"/>
              </w:rPr>
              <w:t>– the intention is that</w:t>
            </w:r>
            <w:r w:rsidR="000F1E53">
              <w:rPr>
                <w:rFonts w:ascii="Arial" w:hAnsi="Arial" w:cs="Arial"/>
                <w:color w:val="000000"/>
              </w:rPr>
              <w:t>,</w:t>
            </w:r>
            <w:r>
              <w:rPr>
                <w:rFonts w:ascii="Arial" w:hAnsi="Arial" w:cs="Arial"/>
                <w:color w:val="000000"/>
              </w:rPr>
              <w:t xml:space="preserve"> in time we</w:t>
            </w:r>
            <w:r w:rsidR="00CD424C" w:rsidRPr="004A7646">
              <w:rPr>
                <w:rFonts w:ascii="Arial" w:hAnsi="Arial" w:cs="Arial"/>
                <w:color w:val="000000"/>
              </w:rPr>
              <w:t xml:space="preserve"> will </w:t>
            </w:r>
            <w:r>
              <w:rPr>
                <w:rFonts w:ascii="Arial" w:hAnsi="Arial" w:cs="Arial"/>
                <w:color w:val="000000"/>
              </w:rPr>
              <w:t xml:space="preserve">have laid much stronger foundations to </w:t>
            </w:r>
            <w:r w:rsidR="00CD424C" w:rsidRPr="004A7646">
              <w:rPr>
                <w:rFonts w:ascii="Arial" w:hAnsi="Arial" w:cs="Arial"/>
                <w:color w:val="000000"/>
              </w:rPr>
              <w:t xml:space="preserve">support </w:t>
            </w:r>
            <w:r>
              <w:rPr>
                <w:rFonts w:ascii="Arial" w:hAnsi="Arial" w:cs="Arial"/>
                <w:color w:val="000000"/>
              </w:rPr>
              <w:t>our pupils as</w:t>
            </w:r>
            <w:r w:rsidR="00CD424C" w:rsidRPr="004A7646">
              <w:rPr>
                <w:rFonts w:ascii="Arial" w:hAnsi="Arial" w:cs="Arial"/>
                <w:color w:val="000000"/>
              </w:rPr>
              <w:t xml:space="preserve"> the</w:t>
            </w:r>
            <w:r w:rsidR="001B4182">
              <w:rPr>
                <w:rFonts w:ascii="Arial" w:hAnsi="Arial" w:cs="Arial"/>
                <w:color w:val="000000"/>
              </w:rPr>
              <w:t>y</w:t>
            </w:r>
            <w:r w:rsidR="00CD424C" w:rsidRPr="004A7646">
              <w:rPr>
                <w:rFonts w:ascii="Arial" w:hAnsi="Arial" w:cs="Arial"/>
                <w:color w:val="000000"/>
              </w:rPr>
              <w:t xml:space="preserve"> progress int</w:t>
            </w:r>
            <w:r w:rsidR="00C17341">
              <w:rPr>
                <w:rFonts w:ascii="Arial" w:hAnsi="Arial" w:cs="Arial"/>
                <w:color w:val="000000"/>
              </w:rPr>
              <w:t xml:space="preserve">o the senior phase and beyond. </w:t>
            </w:r>
            <w:r w:rsidR="00CD24F2">
              <w:rPr>
                <w:rFonts w:ascii="Arial" w:hAnsi="Arial" w:cs="Arial"/>
                <w:color w:val="000000"/>
              </w:rPr>
              <w:t>In</w:t>
            </w:r>
            <w:r w:rsidR="00BA6EF2">
              <w:rPr>
                <w:rFonts w:ascii="Arial" w:hAnsi="Arial" w:cs="Arial"/>
                <w:color w:val="000000"/>
              </w:rPr>
              <w:t xml:space="preserve"> primary</w:t>
            </w:r>
            <w:r w:rsidR="00CD24F2">
              <w:rPr>
                <w:rFonts w:ascii="Arial" w:hAnsi="Arial" w:cs="Arial"/>
                <w:color w:val="000000"/>
              </w:rPr>
              <w:t>, there is a specific focus on skills in science and digital literacy</w:t>
            </w:r>
            <w:r w:rsidR="00BA6EF2">
              <w:rPr>
                <w:rFonts w:ascii="Arial" w:hAnsi="Arial" w:cs="Arial"/>
                <w:color w:val="000000"/>
              </w:rPr>
              <w:t xml:space="preserve">.  </w:t>
            </w:r>
          </w:p>
          <w:p w:rsidR="000F1E53" w:rsidRDefault="000F1E53" w:rsidP="00CD424C">
            <w:pPr>
              <w:rPr>
                <w:rFonts w:ascii="Arial" w:hAnsi="Arial" w:cs="Arial"/>
                <w:color w:val="000000"/>
              </w:rPr>
            </w:pPr>
          </w:p>
          <w:p w:rsidR="00CD424C" w:rsidRPr="004A7646" w:rsidRDefault="004B2364" w:rsidP="00CD424C">
            <w:pPr>
              <w:rPr>
                <w:rFonts w:ascii="Arial" w:hAnsi="Arial" w:cs="Arial"/>
                <w:color w:val="000000"/>
              </w:rPr>
            </w:pPr>
            <w:r>
              <w:rPr>
                <w:rFonts w:ascii="Arial" w:hAnsi="Arial" w:cs="Arial"/>
                <w:color w:val="000000"/>
              </w:rPr>
              <w:t>To enhance our learners’ employability prospects we have developed our Senior Phase curriculum</w:t>
            </w:r>
            <w:r w:rsidR="00CD24F2">
              <w:rPr>
                <w:rFonts w:ascii="Arial" w:hAnsi="Arial" w:cs="Arial"/>
                <w:color w:val="000000"/>
              </w:rPr>
              <w:t xml:space="preserve"> and year on year make it broader and more flexible for our learners. This year our Senior pupils can choose up to six areas of activity in S4, 5 and 6</w:t>
            </w:r>
            <w:r>
              <w:rPr>
                <w:rFonts w:ascii="Arial" w:hAnsi="Arial" w:cs="Arial"/>
                <w:color w:val="000000"/>
              </w:rPr>
              <w:t xml:space="preserve">.  </w:t>
            </w:r>
            <w:r w:rsidR="00C17341">
              <w:rPr>
                <w:rFonts w:ascii="Arial" w:hAnsi="Arial" w:cs="Arial"/>
                <w:color w:val="000000"/>
              </w:rPr>
              <w:t>Extensive self-evaluation coupled with o</w:t>
            </w:r>
            <w:r w:rsidR="00CD424C" w:rsidRPr="004A7646">
              <w:rPr>
                <w:rFonts w:ascii="Arial" w:hAnsi="Arial" w:cs="Arial"/>
                <w:color w:val="000000"/>
              </w:rPr>
              <w:t>ur recent Curriculum Review in the primary</w:t>
            </w:r>
            <w:r w:rsidR="00D16B93">
              <w:rPr>
                <w:rFonts w:ascii="Arial" w:hAnsi="Arial" w:cs="Arial"/>
                <w:color w:val="000000"/>
              </w:rPr>
              <w:t>,</w:t>
            </w:r>
            <w:r w:rsidR="00CD424C" w:rsidRPr="004A7646">
              <w:rPr>
                <w:rFonts w:ascii="Arial" w:hAnsi="Arial" w:cs="Arial"/>
                <w:color w:val="000000"/>
              </w:rPr>
              <w:t xml:space="preserve"> </w:t>
            </w:r>
            <w:r w:rsidR="000F1E53">
              <w:rPr>
                <w:rFonts w:ascii="Arial" w:hAnsi="Arial" w:cs="Arial"/>
                <w:color w:val="000000"/>
              </w:rPr>
              <w:t>recognised our strengths in</w:t>
            </w:r>
            <w:r w:rsidR="000F1E53">
              <w:rPr>
                <w:rFonts w:ascii="Arial" w:hAnsi="Arial" w:cs="Arial"/>
              </w:rPr>
              <w:t xml:space="preserve"> capitalising on the</w:t>
            </w:r>
            <w:r w:rsidR="00D16B93">
              <w:rPr>
                <w:rFonts w:ascii="Arial" w:hAnsi="Arial" w:cs="Arial"/>
              </w:rPr>
              <w:t xml:space="preserve"> </w:t>
            </w:r>
            <w:r w:rsidR="00CD424C" w:rsidRPr="004A7646">
              <w:rPr>
                <w:rFonts w:ascii="Arial" w:hAnsi="Arial" w:cs="Arial"/>
              </w:rPr>
              <w:t>opportunities</w:t>
            </w:r>
            <w:r w:rsidR="000F1E53">
              <w:rPr>
                <w:rFonts w:ascii="Arial" w:hAnsi="Arial" w:cs="Arial"/>
              </w:rPr>
              <w:t xml:space="preserve"> we have</w:t>
            </w:r>
            <w:r w:rsidR="00CD424C" w:rsidRPr="004A7646">
              <w:rPr>
                <w:rFonts w:ascii="Arial" w:hAnsi="Arial" w:cs="Arial"/>
              </w:rPr>
              <w:t xml:space="preserve"> to join up the curriculum and </w:t>
            </w:r>
            <w:r w:rsidR="000F1E53">
              <w:rPr>
                <w:rFonts w:ascii="Arial" w:hAnsi="Arial" w:cs="Arial"/>
              </w:rPr>
              <w:t xml:space="preserve">already in our new building </w:t>
            </w:r>
            <w:r w:rsidR="00CD424C" w:rsidRPr="004A7646">
              <w:rPr>
                <w:rFonts w:ascii="Arial" w:hAnsi="Arial" w:cs="Arial"/>
              </w:rPr>
              <w:t>there are many examples of cross-secto</w:t>
            </w:r>
            <w:r w:rsidR="00D16B93">
              <w:rPr>
                <w:rFonts w:ascii="Arial" w:hAnsi="Arial" w:cs="Arial"/>
              </w:rPr>
              <w:t>r working for pupils and staff</w:t>
            </w:r>
            <w:r w:rsidR="00CD424C" w:rsidRPr="004A7646">
              <w:rPr>
                <w:rFonts w:ascii="Arial" w:hAnsi="Arial" w:cs="Arial"/>
              </w:rPr>
              <w:t xml:space="preserve">. </w:t>
            </w:r>
          </w:p>
          <w:p w:rsidR="00CD424C" w:rsidRPr="004A7646" w:rsidRDefault="00CD424C" w:rsidP="00CD424C">
            <w:pPr>
              <w:rPr>
                <w:rFonts w:ascii="Arial" w:hAnsi="Arial" w:cs="Arial"/>
                <w:color w:val="000000"/>
              </w:rPr>
            </w:pPr>
          </w:p>
          <w:p w:rsidR="000F1E53" w:rsidRDefault="001B4182" w:rsidP="00CD424C">
            <w:pPr>
              <w:rPr>
                <w:rFonts w:ascii="Arial" w:hAnsi="Arial" w:cs="Arial"/>
                <w:color w:val="000000"/>
              </w:rPr>
            </w:pPr>
            <w:r>
              <w:rPr>
                <w:rFonts w:ascii="Tms Rmn" w:hAnsi="Tms Rmn"/>
                <w:noProof/>
              </w:rPr>
              <w:drawing>
                <wp:anchor distT="0" distB="0" distL="114300" distR="114300" simplePos="0" relativeHeight="251658240" behindDoc="1" locked="0" layoutInCell="1" allowOverlap="1">
                  <wp:simplePos x="0" y="0"/>
                  <wp:positionH relativeFrom="column">
                    <wp:posOffset>8183880</wp:posOffset>
                  </wp:positionH>
                  <wp:positionV relativeFrom="paragraph">
                    <wp:posOffset>199390</wp:posOffset>
                  </wp:positionV>
                  <wp:extent cx="809625" cy="831850"/>
                  <wp:effectExtent l="0" t="0" r="952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24C" w:rsidRPr="004A7646">
              <w:rPr>
                <w:rFonts w:ascii="Arial" w:hAnsi="Arial" w:cs="Arial"/>
                <w:color w:val="000000"/>
              </w:rPr>
              <w:t>After extensive consultation involving parents, the local community a</w:t>
            </w:r>
            <w:r w:rsidR="000F1E53">
              <w:rPr>
                <w:rFonts w:ascii="Arial" w:hAnsi="Arial" w:cs="Arial"/>
                <w:color w:val="000000"/>
              </w:rPr>
              <w:t>nd led by ‘Columba 1400’ pupils</w:t>
            </w:r>
            <w:r w:rsidR="00D16B93">
              <w:rPr>
                <w:rFonts w:ascii="Arial" w:hAnsi="Arial" w:cs="Arial"/>
                <w:color w:val="000000"/>
              </w:rPr>
              <w:t xml:space="preserve"> </w:t>
            </w:r>
            <w:r w:rsidR="00CD24F2">
              <w:rPr>
                <w:rFonts w:ascii="Arial" w:hAnsi="Arial" w:cs="Arial"/>
                <w:color w:val="000000"/>
              </w:rPr>
              <w:t xml:space="preserve">- </w:t>
            </w:r>
            <w:r w:rsidR="00D16B93">
              <w:rPr>
                <w:rFonts w:ascii="Arial" w:hAnsi="Arial" w:cs="Arial"/>
                <w:color w:val="000000"/>
              </w:rPr>
              <w:t>we introduced six</w:t>
            </w:r>
            <w:r w:rsidR="00CD424C" w:rsidRPr="004A7646">
              <w:rPr>
                <w:rFonts w:ascii="Arial" w:hAnsi="Arial" w:cs="Arial"/>
                <w:color w:val="000000"/>
              </w:rPr>
              <w:t xml:space="preserve"> </w:t>
            </w:r>
            <w:r w:rsidR="00EA609C">
              <w:rPr>
                <w:rFonts w:ascii="Arial" w:hAnsi="Arial" w:cs="Arial"/>
                <w:color w:val="000000"/>
              </w:rPr>
              <w:t>fundam</w:t>
            </w:r>
            <w:r w:rsidR="00EA609C" w:rsidRPr="004A7646">
              <w:rPr>
                <w:rFonts w:ascii="Arial" w:hAnsi="Arial" w:cs="Arial"/>
                <w:color w:val="000000"/>
              </w:rPr>
              <w:t>e</w:t>
            </w:r>
            <w:r w:rsidR="00EA609C">
              <w:rPr>
                <w:rFonts w:ascii="Arial" w:hAnsi="Arial" w:cs="Arial"/>
                <w:color w:val="000000"/>
              </w:rPr>
              <w:t>ntal</w:t>
            </w:r>
            <w:r w:rsidR="00CD424C" w:rsidRPr="004A7646">
              <w:rPr>
                <w:rFonts w:ascii="Arial" w:hAnsi="Arial" w:cs="Arial"/>
                <w:color w:val="000000"/>
              </w:rPr>
              <w:t xml:space="preserve"> values that permeate across the </w:t>
            </w:r>
            <w:r w:rsidR="000F1E53">
              <w:rPr>
                <w:rFonts w:ascii="Arial" w:hAnsi="Arial" w:cs="Arial"/>
                <w:color w:val="000000"/>
              </w:rPr>
              <w:t xml:space="preserve">new campus community.  </w:t>
            </w:r>
          </w:p>
          <w:p w:rsidR="000F1E53" w:rsidRDefault="000F1E53" w:rsidP="00CD424C">
            <w:pPr>
              <w:rPr>
                <w:rFonts w:ascii="Arial" w:hAnsi="Arial" w:cs="Arial"/>
                <w:color w:val="000000"/>
              </w:rPr>
            </w:pPr>
          </w:p>
          <w:p w:rsidR="00D16B93" w:rsidRDefault="000F1E53" w:rsidP="00CD424C">
            <w:pPr>
              <w:rPr>
                <w:rFonts w:ascii="Arial" w:hAnsi="Arial" w:cs="Arial"/>
                <w:color w:val="000000"/>
              </w:rPr>
            </w:pPr>
            <w:r>
              <w:rPr>
                <w:rFonts w:ascii="Arial" w:hAnsi="Arial" w:cs="Arial"/>
                <w:color w:val="000000"/>
              </w:rPr>
              <w:t>These values</w:t>
            </w:r>
            <w:r w:rsidR="00CD424C" w:rsidRPr="004A7646">
              <w:rPr>
                <w:rFonts w:ascii="Arial" w:hAnsi="Arial" w:cs="Arial"/>
                <w:color w:val="000000"/>
              </w:rPr>
              <w:t xml:space="preserve"> are: Respect, Responsibility, Creativity, Determination, Achievement and Teamwork. </w:t>
            </w:r>
          </w:p>
          <w:p w:rsidR="000F1E53" w:rsidRDefault="000F1E53" w:rsidP="00CD424C">
            <w:pPr>
              <w:rPr>
                <w:rFonts w:ascii="Arial" w:hAnsi="Arial" w:cs="Arial"/>
                <w:color w:val="000000"/>
              </w:rPr>
            </w:pPr>
          </w:p>
          <w:p w:rsidR="000F1E53" w:rsidRPr="004A7646" w:rsidRDefault="000F1E53" w:rsidP="00CD424C">
            <w:pPr>
              <w:rPr>
                <w:rFonts w:ascii="Arial" w:hAnsi="Arial" w:cs="Arial"/>
                <w:color w:val="000000"/>
              </w:rPr>
            </w:pPr>
          </w:p>
          <w:p w:rsidR="00CD424C" w:rsidRDefault="00CD424C" w:rsidP="00AE6A0E">
            <w:pPr>
              <w:rPr>
                <w:rFonts w:ascii="Arial" w:hAnsi="Arial" w:cs="Arial"/>
                <w:i/>
                <w:color w:val="000000"/>
                <w:sz w:val="23"/>
                <w:szCs w:val="23"/>
              </w:rPr>
            </w:pPr>
          </w:p>
          <w:p w:rsidR="00302BA0" w:rsidRPr="00CD24F2" w:rsidRDefault="00302BA0" w:rsidP="00AE6A0E">
            <w:pPr>
              <w:rPr>
                <w:rFonts w:ascii="Arial" w:hAnsi="Arial" w:cs="Arial"/>
                <w:b/>
                <w:i/>
              </w:rPr>
            </w:pPr>
            <w:r w:rsidRPr="004A7646">
              <w:rPr>
                <w:rFonts w:ascii="Arial" w:hAnsi="Arial" w:cs="Arial"/>
                <w:b/>
                <w:i/>
              </w:rPr>
              <w:t>Our vision: A dynamic learning environment that meets the needs of all learners while continuing to strengthen community partnerships.</w:t>
            </w:r>
          </w:p>
        </w:tc>
      </w:tr>
    </w:tbl>
    <w:p w:rsidR="00FF7355" w:rsidRDefault="00FF7355">
      <w:pPr>
        <w:rPr>
          <w:rFonts w:ascii="Arial" w:hAnsi="Arial" w:cs="Arial"/>
          <w:b/>
        </w:rPr>
      </w:pPr>
    </w:p>
    <w:p w:rsidR="00FF7355" w:rsidRDefault="00FF7355">
      <w:pPr>
        <w:rPr>
          <w:rFonts w:ascii="Arial" w:hAnsi="Arial" w:cs="Arial"/>
          <w:b/>
        </w:rPr>
      </w:pPr>
    </w:p>
    <w:p w:rsidR="00FF7355" w:rsidRDefault="00FF7355">
      <w:pPr>
        <w:rPr>
          <w:rFonts w:ascii="Arial" w:hAnsi="Arial" w:cs="Arial"/>
          <w:b/>
        </w:rPr>
      </w:pPr>
    </w:p>
    <w:p w:rsidR="00FF7355" w:rsidRDefault="00FF7355">
      <w:pPr>
        <w:rPr>
          <w:rFonts w:ascii="Arial" w:hAnsi="Arial" w:cs="Arial"/>
          <w:b/>
        </w:rPr>
      </w:pPr>
    </w:p>
    <w:p w:rsidR="00FF7355" w:rsidRDefault="00FF7355">
      <w:pPr>
        <w:rPr>
          <w:rFonts w:ascii="Arial" w:hAnsi="Arial" w:cs="Arial"/>
          <w:b/>
        </w:rPr>
      </w:pPr>
    </w:p>
    <w:p w:rsidR="00D16B93" w:rsidRDefault="00D16B93">
      <w:pPr>
        <w:rPr>
          <w:rFonts w:ascii="Arial" w:hAnsi="Arial" w:cs="Arial"/>
          <w:b/>
        </w:rPr>
      </w:pPr>
    </w:p>
    <w:p w:rsidR="00D16B93" w:rsidRDefault="00D16B93">
      <w:pPr>
        <w:rPr>
          <w:rFonts w:ascii="Arial" w:hAnsi="Arial" w:cs="Arial"/>
          <w:b/>
        </w:rPr>
      </w:pPr>
    </w:p>
    <w:p w:rsidR="00D16B93" w:rsidRDefault="00D16B93">
      <w:pPr>
        <w:rPr>
          <w:rFonts w:ascii="Arial" w:hAnsi="Arial" w:cs="Arial"/>
          <w:b/>
        </w:rPr>
      </w:pPr>
    </w:p>
    <w:p w:rsidR="00FF7355" w:rsidRDefault="00FF7355">
      <w:pPr>
        <w:rPr>
          <w:rFonts w:ascii="Arial" w:hAnsi="Arial" w:cs="Arial"/>
          <w:b/>
        </w:rPr>
      </w:pPr>
    </w:p>
    <w:p w:rsidR="00FF7355" w:rsidRDefault="00FF7355">
      <w:pPr>
        <w:rPr>
          <w:rFonts w:ascii="Arial" w:hAnsi="Arial" w:cs="Arial"/>
          <w:b/>
        </w:rPr>
      </w:pPr>
    </w:p>
    <w:p w:rsidR="0069727B" w:rsidRDefault="00283C5B">
      <w:pPr>
        <w:rPr>
          <w:rFonts w:ascii="Arial" w:hAnsi="Arial" w:cs="Arial"/>
          <w:b/>
        </w:rPr>
      </w:pPr>
      <w:r>
        <w:rPr>
          <w:rFonts w:ascii="Arial" w:hAnsi="Arial" w:cs="Arial"/>
          <w:b/>
        </w:rPr>
        <w:t>How successful has the school been at improving excellence and equity?</w:t>
      </w:r>
    </w:p>
    <w:p w:rsidR="00FF7355" w:rsidRPr="00283C5B" w:rsidRDefault="00FF7355">
      <w:pPr>
        <w:rPr>
          <w:rFonts w:ascii="Arial" w:hAnsi="Arial" w:cs="Arial"/>
          <w:b/>
        </w:rPr>
      </w:pPr>
    </w:p>
    <w:tbl>
      <w:tblPr>
        <w:tblStyle w:val="TableGrid"/>
        <w:tblpPr w:leftFromText="180" w:rightFromText="180" w:vertAnchor="text" w:tblpY="1"/>
        <w:tblOverlap w:val="never"/>
        <w:tblW w:w="14567" w:type="dxa"/>
        <w:tblBorders>
          <w:top w:val="single" w:sz="18" w:space="0" w:color="FF9933"/>
          <w:left w:val="single" w:sz="18" w:space="0" w:color="FF9933"/>
          <w:bottom w:val="single" w:sz="18" w:space="0" w:color="FF9933"/>
          <w:right w:val="single" w:sz="18" w:space="0" w:color="FF9933"/>
          <w:insideH w:val="single" w:sz="18" w:space="0" w:color="FF9933"/>
          <w:insideV w:val="single" w:sz="18" w:space="0" w:color="FF9933"/>
        </w:tblBorders>
        <w:tblLook w:val="04A0" w:firstRow="1" w:lastRow="0" w:firstColumn="1" w:lastColumn="0" w:noHBand="0" w:noVBand="1"/>
      </w:tblPr>
      <w:tblGrid>
        <w:gridCol w:w="7196"/>
        <w:gridCol w:w="7371"/>
      </w:tblGrid>
      <w:tr w:rsidR="00727DD7" w:rsidTr="007310FD">
        <w:tc>
          <w:tcPr>
            <w:tcW w:w="14567" w:type="dxa"/>
            <w:gridSpan w:val="2"/>
          </w:tcPr>
          <w:p w:rsidR="00775F67" w:rsidRDefault="00727DD7" w:rsidP="00283C5B">
            <w:pPr>
              <w:rPr>
                <w:rFonts w:ascii="Arial" w:hAnsi="Arial" w:cs="Arial"/>
                <w:b/>
              </w:rPr>
            </w:pPr>
            <w:r>
              <w:rPr>
                <w:rFonts w:ascii="Arial" w:hAnsi="Arial" w:cs="Arial"/>
                <w:b/>
              </w:rPr>
              <w:t>School Priority 1:</w:t>
            </w:r>
          </w:p>
          <w:p w:rsidR="00727DD7" w:rsidRDefault="00727DD7" w:rsidP="00283C5B">
            <w:pPr>
              <w:rPr>
                <w:rFonts w:ascii="Arial" w:hAnsi="Arial" w:cs="Arial"/>
                <w:b/>
              </w:rPr>
            </w:pPr>
          </w:p>
          <w:p w:rsidR="00727DD7" w:rsidRDefault="00443D90" w:rsidP="00283C5B">
            <w:pPr>
              <w:rPr>
                <w:rFonts w:ascii="Arial" w:hAnsi="Arial" w:cs="Arial"/>
                <w:b/>
              </w:rPr>
            </w:pPr>
            <w:r>
              <w:rPr>
                <w:rFonts w:ascii="Arial" w:hAnsi="Arial" w:cs="Arial"/>
                <w:b/>
              </w:rPr>
              <w:t>Embed and enhance the principles of ‘Getting it Right For Every Child’</w:t>
            </w:r>
            <w:r w:rsidR="00B45C87">
              <w:rPr>
                <w:rFonts w:ascii="Arial" w:hAnsi="Arial" w:cs="Arial"/>
                <w:b/>
              </w:rPr>
              <w:t xml:space="preserve"> (GIRFEC)</w:t>
            </w:r>
            <w:r>
              <w:rPr>
                <w:rFonts w:ascii="Arial" w:hAnsi="Arial" w:cs="Arial"/>
                <w:b/>
              </w:rPr>
              <w:t xml:space="preserve"> and cultivate a nurturing school approach to meet the needs of all young people.</w:t>
            </w:r>
          </w:p>
          <w:p w:rsidR="00727DD7" w:rsidRDefault="00727DD7" w:rsidP="00283C5B">
            <w:pPr>
              <w:rPr>
                <w:rFonts w:ascii="Arial" w:hAnsi="Arial" w:cs="Arial"/>
                <w:b/>
              </w:rPr>
            </w:pPr>
          </w:p>
          <w:p w:rsidR="00727DD7" w:rsidRDefault="00727DD7" w:rsidP="00283C5B">
            <w:pPr>
              <w:rPr>
                <w:rFonts w:ascii="Arial" w:hAnsi="Arial" w:cs="Arial"/>
                <w:b/>
              </w:rPr>
            </w:pPr>
          </w:p>
          <w:p w:rsidR="00727DD7" w:rsidRDefault="00727DD7" w:rsidP="00283C5B">
            <w:pPr>
              <w:rPr>
                <w:rFonts w:ascii="Arial" w:hAnsi="Arial" w:cs="Arial"/>
                <w:u w:val="single"/>
              </w:rPr>
            </w:pPr>
          </w:p>
        </w:tc>
      </w:tr>
      <w:tr w:rsidR="008C1128" w:rsidTr="007310FD">
        <w:tc>
          <w:tcPr>
            <w:tcW w:w="7196" w:type="dxa"/>
          </w:tcPr>
          <w:p w:rsidR="008C1128" w:rsidRDefault="00727DD7" w:rsidP="00283C5B">
            <w:pPr>
              <w:rPr>
                <w:rFonts w:ascii="Arial" w:hAnsi="Arial" w:cs="Arial"/>
                <w:u w:val="single"/>
              </w:rPr>
            </w:pPr>
            <w:r>
              <w:rPr>
                <w:rFonts w:ascii="Arial" w:hAnsi="Arial" w:cs="Arial"/>
                <w:u w:val="single"/>
              </w:rPr>
              <w:t>National Improvement Framework Priority</w:t>
            </w:r>
          </w:p>
          <w:p w:rsidR="00A90EB6" w:rsidRDefault="00A90EB6" w:rsidP="00283C5B">
            <w:pPr>
              <w:rPr>
                <w:rFonts w:ascii="Arial" w:hAnsi="Arial" w:cs="Arial"/>
                <w:u w:val="single"/>
              </w:rPr>
            </w:pPr>
          </w:p>
          <w:p w:rsidR="00E12B44" w:rsidRPr="00E12B44" w:rsidRDefault="00A90EB6" w:rsidP="00E12B44">
            <w:pPr>
              <w:pStyle w:val="ListParagraph"/>
              <w:numPr>
                <w:ilvl w:val="0"/>
                <w:numId w:val="12"/>
              </w:numPr>
              <w:rPr>
                <w:rFonts w:ascii="Arial" w:hAnsi="Arial" w:cs="Arial"/>
                <w:u w:val="single"/>
              </w:rPr>
            </w:pPr>
            <w:r>
              <w:rPr>
                <w:rFonts w:ascii="Arial" w:hAnsi="Arial" w:cs="Arial"/>
              </w:rPr>
              <w:t>Improvement in children and young people’s Health and Wellbeing</w:t>
            </w:r>
          </w:p>
          <w:p w:rsidR="008C1128" w:rsidRPr="00A965F5" w:rsidRDefault="008C1128" w:rsidP="00A965F5">
            <w:pPr>
              <w:rPr>
                <w:rFonts w:ascii="Arial" w:hAnsi="Arial" w:cs="Arial"/>
                <w:u w:val="single"/>
              </w:rPr>
            </w:pPr>
          </w:p>
        </w:tc>
        <w:tc>
          <w:tcPr>
            <w:tcW w:w="7371" w:type="dxa"/>
          </w:tcPr>
          <w:p w:rsidR="00F4660B" w:rsidRDefault="00727DD7" w:rsidP="00283C5B">
            <w:pPr>
              <w:rPr>
                <w:rFonts w:ascii="Arial" w:hAnsi="Arial" w:cs="Arial"/>
                <w:u w:val="single"/>
              </w:rPr>
            </w:pPr>
            <w:r>
              <w:rPr>
                <w:rFonts w:ascii="Arial" w:hAnsi="Arial" w:cs="Arial"/>
                <w:u w:val="single"/>
              </w:rPr>
              <w:t xml:space="preserve">How </w:t>
            </w:r>
            <w:r w:rsidR="00F4660B">
              <w:rPr>
                <w:rFonts w:ascii="Arial" w:hAnsi="Arial" w:cs="Arial"/>
                <w:u w:val="single"/>
              </w:rPr>
              <w:t>Good is Our School? (version 4) Quality Indicator</w:t>
            </w:r>
          </w:p>
          <w:p w:rsidR="008C1128" w:rsidRDefault="00F4660B" w:rsidP="00283C5B">
            <w:pPr>
              <w:rPr>
                <w:rFonts w:ascii="Arial" w:hAnsi="Arial" w:cs="Arial"/>
                <w:u w:val="single"/>
              </w:rPr>
            </w:pPr>
            <w:r>
              <w:rPr>
                <w:rFonts w:ascii="Arial" w:hAnsi="Arial" w:cs="Arial"/>
                <w:u w:val="single"/>
              </w:rPr>
              <w:t xml:space="preserve">How Good is Our Early Learning and Childcare? </w:t>
            </w:r>
            <w:r w:rsidR="00727DD7">
              <w:rPr>
                <w:rFonts w:ascii="Arial" w:hAnsi="Arial" w:cs="Arial"/>
                <w:u w:val="single"/>
              </w:rPr>
              <w:t>Quality Indicator</w:t>
            </w:r>
          </w:p>
          <w:p w:rsidR="00F4660B" w:rsidRDefault="00F4660B" w:rsidP="00283C5B">
            <w:pPr>
              <w:rPr>
                <w:rFonts w:ascii="Arial" w:hAnsi="Arial" w:cs="Arial"/>
                <w:u w:val="single"/>
              </w:rPr>
            </w:pPr>
          </w:p>
          <w:p w:rsidR="00BA3469" w:rsidRDefault="00BA3469" w:rsidP="000C1E83">
            <w:pPr>
              <w:rPr>
                <w:rFonts w:ascii="Arial" w:hAnsi="Arial" w:cs="Arial"/>
              </w:rPr>
            </w:pPr>
            <w:r>
              <w:rPr>
                <w:rFonts w:ascii="Arial" w:hAnsi="Arial" w:cs="Arial"/>
                <w:b/>
              </w:rPr>
              <w:t>2.1</w:t>
            </w:r>
            <w:r>
              <w:rPr>
                <w:rFonts w:ascii="Arial" w:hAnsi="Arial" w:cs="Arial"/>
              </w:rPr>
              <w:t xml:space="preserve"> Safeguarding &amp; Child Protection  </w:t>
            </w:r>
            <w:r>
              <w:rPr>
                <w:rFonts w:ascii="Arial" w:hAnsi="Arial" w:cs="Arial"/>
                <w:b/>
              </w:rPr>
              <w:t>2.4</w:t>
            </w:r>
            <w:r>
              <w:rPr>
                <w:rFonts w:ascii="Arial" w:hAnsi="Arial" w:cs="Arial"/>
              </w:rPr>
              <w:t xml:space="preserve">  Personalised Support  </w:t>
            </w:r>
          </w:p>
          <w:p w:rsidR="00F4660B" w:rsidRPr="00BA3469" w:rsidRDefault="00BA3469" w:rsidP="000C1E83">
            <w:pPr>
              <w:rPr>
                <w:rFonts w:ascii="Arial" w:hAnsi="Arial" w:cs="Arial"/>
              </w:rPr>
            </w:pPr>
            <w:r>
              <w:rPr>
                <w:rFonts w:ascii="Arial" w:hAnsi="Arial" w:cs="Arial"/>
                <w:b/>
              </w:rPr>
              <w:t>2.7</w:t>
            </w:r>
            <w:r>
              <w:rPr>
                <w:rFonts w:ascii="Arial" w:hAnsi="Arial" w:cs="Arial"/>
              </w:rPr>
              <w:t xml:space="preserve">  Partnerships  </w:t>
            </w:r>
            <w:r>
              <w:rPr>
                <w:rFonts w:ascii="Arial" w:hAnsi="Arial" w:cs="Arial"/>
                <w:b/>
              </w:rPr>
              <w:t>3.1</w:t>
            </w:r>
            <w:r>
              <w:rPr>
                <w:rFonts w:ascii="Arial" w:hAnsi="Arial" w:cs="Arial"/>
              </w:rPr>
              <w:t xml:space="preserve">  Ensuring Wellbeing, Equality and Inclusion</w:t>
            </w:r>
          </w:p>
        </w:tc>
      </w:tr>
      <w:tr w:rsidR="00283C5B" w:rsidTr="009254A5">
        <w:trPr>
          <w:trHeight w:val="1938"/>
        </w:trPr>
        <w:tc>
          <w:tcPr>
            <w:tcW w:w="14567" w:type="dxa"/>
            <w:gridSpan w:val="2"/>
          </w:tcPr>
          <w:p w:rsidR="000C1E83" w:rsidRDefault="00283C5B" w:rsidP="00283C5B">
            <w:pPr>
              <w:rPr>
                <w:rFonts w:ascii="Arial" w:hAnsi="Arial" w:cs="Arial"/>
              </w:rPr>
            </w:pPr>
            <w:r>
              <w:rPr>
                <w:rFonts w:ascii="Arial" w:hAnsi="Arial" w:cs="Arial"/>
              </w:rPr>
              <w:t>Progress, impact and evidence:</w:t>
            </w:r>
          </w:p>
          <w:p w:rsidR="00260C1A" w:rsidRPr="0064418F" w:rsidRDefault="008727B8" w:rsidP="00260C1A">
            <w:pPr>
              <w:rPr>
                <w:rFonts w:ascii="Arial" w:hAnsi="Arial" w:cs="Arial"/>
              </w:rPr>
            </w:pPr>
            <w:r w:rsidRPr="0064418F">
              <w:rPr>
                <w:rFonts w:ascii="Arial" w:hAnsi="Arial" w:cs="Arial"/>
              </w:rPr>
              <w:t xml:space="preserve">Our six </w:t>
            </w:r>
            <w:r w:rsidR="00F82312" w:rsidRPr="0064418F">
              <w:rPr>
                <w:rFonts w:ascii="Arial" w:hAnsi="Arial" w:cs="Arial"/>
              </w:rPr>
              <w:t>values underpin everything that we do.</w:t>
            </w:r>
            <w:r w:rsidR="00554BE6" w:rsidRPr="0064418F">
              <w:rPr>
                <w:rFonts w:ascii="Arial" w:hAnsi="Arial" w:cs="Arial"/>
              </w:rPr>
              <w:t xml:space="preserve"> </w:t>
            </w:r>
            <w:r w:rsidR="00D16B93" w:rsidRPr="0064418F">
              <w:rPr>
                <w:rFonts w:ascii="Arial" w:hAnsi="Arial" w:cs="Arial"/>
              </w:rPr>
              <w:t>Further, a</w:t>
            </w:r>
            <w:r w:rsidR="002E4FF0" w:rsidRPr="0064418F">
              <w:rPr>
                <w:rFonts w:ascii="Arial" w:hAnsi="Arial" w:cs="Arial"/>
              </w:rPr>
              <w:t xml:space="preserve">ll </w:t>
            </w:r>
            <w:r w:rsidR="0064418F">
              <w:rPr>
                <w:rFonts w:ascii="Arial" w:hAnsi="Arial" w:cs="Arial"/>
              </w:rPr>
              <w:t xml:space="preserve">our </w:t>
            </w:r>
            <w:r w:rsidR="002E4FF0" w:rsidRPr="0064418F">
              <w:rPr>
                <w:rFonts w:ascii="Arial" w:hAnsi="Arial" w:cs="Arial"/>
              </w:rPr>
              <w:t xml:space="preserve">staff are </w:t>
            </w:r>
            <w:r w:rsidR="0064418F">
              <w:rPr>
                <w:rFonts w:ascii="Arial" w:hAnsi="Arial" w:cs="Arial"/>
              </w:rPr>
              <w:t xml:space="preserve">also </w:t>
            </w:r>
            <w:r w:rsidR="002E4FF0" w:rsidRPr="0064418F">
              <w:rPr>
                <w:rFonts w:ascii="Arial" w:hAnsi="Arial" w:cs="Arial"/>
              </w:rPr>
              <w:t>a</w:t>
            </w:r>
            <w:r w:rsidRPr="0064418F">
              <w:rPr>
                <w:rFonts w:ascii="Arial" w:hAnsi="Arial" w:cs="Arial"/>
              </w:rPr>
              <w:t>ware of the six</w:t>
            </w:r>
            <w:r w:rsidR="002E4FF0" w:rsidRPr="0064418F">
              <w:rPr>
                <w:rFonts w:ascii="Arial" w:hAnsi="Arial" w:cs="Arial"/>
              </w:rPr>
              <w:t xml:space="preserve"> principles of nurture and work </w:t>
            </w:r>
            <w:r w:rsidR="00BC4669" w:rsidRPr="0064418F">
              <w:rPr>
                <w:rFonts w:ascii="Arial" w:hAnsi="Arial" w:cs="Arial"/>
              </w:rPr>
              <w:t xml:space="preserve">is ongoing </w:t>
            </w:r>
            <w:r w:rsidR="00D16B93" w:rsidRPr="0064418F">
              <w:rPr>
                <w:rFonts w:ascii="Arial" w:hAnsi="Arial" w:cs="Arial"/>
              </w:rPr>
              <w:t xml:space="preserve">here </w:t>
            </w:r>
            <w:r w:rsidR="00BC4669" w:rsidRPr="0064418F">
              <w:rPr>
                <w:rFonts w:ascii="Arial" w:hAnsi="Arial" w:cs="Arial"/>
              </w:rPr>
              <w:t>to</w:t>
            </w:r>
            <w:r w:rsidR="00D16B93" w:rsidRPr="0064418F">
              <w:rPr>
                <w:rFonts w:ascii="Arial" w:hAnsi="Arial" w:cs="Arial"/>
              </w:rPr>
              <w:t xml:space="preserve"> </w:t>
            </w:r>
            <w:r w:rsidR="0064418F">
              <w:rPr>
                <w:rFonts w:ascii="Arial" w:hAnsi="Arial" w:cs="Arial"/>
              </w:rPr>
              <w:t>fully</w:t>
            </w:r>
            <w:r w:rsidR="00BC4669" w:rsidRPr="0064418F">
              <w:rPr>
                <w:rFonts w:ascii="Arial" w:hAnsi="Arial" w:cs="Arial"/>
              </w:rPr>
              <w:t xml:space="preserve"> embed the</w:t>
            </w:r>
            <w:r w:rsidR="00FE4A44" w:rsidRPr="0064418F">
              <w:rPr>
                <w:rFonts w:ascii="Arial" w:hAnsi="Arial" w:cs="Arial"/>
              </w:rPr>
              <w:t xml:space="preserve">se principles in </w:t>
            </w:r>
            <w:r w:rsidR="00D16B93" w:rsidRPr="0064418F">
              <w:rPr>
                <w:rFonts w:ascii="Arial" w:hAnsi="Arial" w:cs="Arial"/>
              </w:rPr>
              <w:t xml:space="preserve">to </w:t>
            </w:r>
            <w:r w:rsidR="00FE4A44" w:rsidRPr="0064418F">
              <w:rPr>
                <w:rFonts w:ascii="Arial" w:hAnsi="Arial" w:cs="Arial"/>
              </w:rPr>
              <w:t xml:space="preserve">all that we do.  </w:t>
            </w:r>
            <w:r w:rsidR="007E423E" w:rsidRPr="0064418F">
              <w:rPr>
                <w:rFonts w:ascii="Arial" w:hAnsi="Arial" w:cs="Arial"/>
              </w:rPr>
              <w:t xml:space="preserve">We believe that these strategies will improve equity for all and lead to improved opportunities and attainment, regardless of background.  </w:t>
            </w:r>
            <w:r w:rsidR="00260C1A" w:rsidRPr="0064418F">
              <w:rPr>
                <w:rFonts w:ascii="Arial" w:hAnsi="Arial" w:cs="Arial"/>
              </w:rPr>
              <w:t xml:space="preserve"> We have eight members of staff across the campus who are trained to plan and deliver targeted nurture sessions. </w:t>
            </w:r>
          </w:p>
          <w:p w:rsidR="00D16B93" w:rsidRPr="0064418F" w:rsidRDefault="00D16B93" w:rsidP="00260C1A">
            <w:pPr>
              <w:rPr>
                <w:rFonts w:ascii="Arial" w:hAnsi="Arial" w:cs="Arial"/>
              </w:rPr>
            </w:pPr>
          </w:p>
          <w:p w:rsidR="009D2256" w:rsidRPr="0064418F" w:rsidRDefault="00FE4A44" w:rsidP="00283C5B">
            <w:pPr>
              <w:rPr>
                <w:rFonts w:ascii="Arial" w:hAnsi="Arial" w:cs="Arial"/>
              </w:rPr>
            </w:pPr>
            <w:r w:rsidRPr="0064418F">
              <w:rPr>
                <w:rFonts w:ascii="Arial" w:hAnsi="Arial" w:cs="Arial"/>
              </w:rPr>
              <w:t xml:space="preserve">Targeted nurture groups exist to provide </w:t>
            </w:r>
            <w:r w:rsidR="00F82312" w:rsidRPr="0064418F">
              <w:rPr>
                <w:rFonts w:ascii="Arial" w:hAnsi="Arial" w:cs="Arial"/>
              </w:rPr>
              <w:t xml:space="preserve">those </w:t>
            </w:r>
            <w:r w:rsidR="007E423E" w:rsidRPr="0064418F">
              <w:rPr>
                <w:rFonts w:ascii="Arial" w:hAnsi="Arial" w:cs="Arial"/>
              </w:rPr>
              <w:t xml:space="preserve">children </w:t>
            </w:r>
            <w:r w:rsidR="00F82312" w:rsidRPr="0064418F">
              <w:rPr>
                <w:rFonts w:ascii="Arial" w:hAnsi="Arial" w:cs="Arial"/>
              </w:rPr>
              <w:t xml:space="preserve">we believe require additional opportunities </w:t>
            </w:r>
            <w:r w:rsidR="007E423E" w:rsidRPr="0064418F">
              <w:rPr>
                <w:rFonts w:ascii="Arial" w:hAnsi="Arial" w:cs="Arial"/>
              </w:rPr>
              <w:t>to develop socially and form positive relationships, among</w:t>
            </w:r>
            <w:r w:rsidR="009D2256" w:rsidRPr="0064418F">
              <w:rPr>
                <w:rFonts w:ascii="Arial" w:hAnsi="Arial" w:cs="Arial"/>
              </w:rPr>
              <w:t>st</w:t>
            </w:r>
            <w:r w:rsidR="007E423E" w:rsidRPr="0064418F">
              <w:rPr>
                <w:rFonts w:ascii="Arial" w:hAnsi="Arial" w:cs="Arial"/>
              </w:rPr>
              <w:t xml:space="preserve"> other great benefits.  A Heal</w:t>
            </w:r>
            <w:r w:rsidR="000B3B31" w:rsidRPr="0064418F">
              <w:rPr>
                <w:rFonts w:ascii="Arial" w:hAnsi="Arial" w:cs="Arial"/>
              </w:rPr>
              <w:t>thy Start Club also exists to provide</w:t>
            </w:r>
            <w:r w:rsidR="007E423E" w:rsidRPr="0064418F">
              <w:rPr>
                <w:rFonts w:ascii="Arial" w:hAnsi="Arial" w:cs="Arial"/>
              </w:rPr>
              <w:t xml:space="preserve"> children with an opportunity</w:t>
            </w:r>
            <w:r w:rsidR="00D34AB1" w:rsidRPr="0064418F">
              <w:rPr>
                <w:rFonts w:ascii="Arial" w:hAnsi="Arial" w:cs="Arial"/>
              </w:rPr>
              <w:t xml:space="preserve"> to enjoy a healthy breakfast, engage in physical activity and form positive relationships with others.</w:t>
            </w:r>
            <w:r w:rsidR="00294362" w:rsidRPr="0064418F">
              <w:rPr>
                <w:rFonts w:ascii="Arial" w:hAnsi="Arial" w:cs="Arial"/>
              </w:rPr>
              <w:t xml:space="preserve">  </w:t>
            </w:r>
          </w:p>
          <w:p w:rsidR="004521FC" w:rsidRPr="0064418F" w:rsidRDefault="004521FC" w:rsidP="00283C5B">
            <w:pPr>
              <w:rPr>
                <w:rFonts w:ascii="Arial" w:hAnsi="Arial" w:cs="Arial"/>
              </w:rPr>
            </w:pPr>
          </w:p>
          <w:p w:rsidR="004521FC" w:rsidRPr="0064418F" w:rsidRDefault="004521FC" w:rsidP="00283C5B">
            <w:pPr>
              <w:rPr>
                <w:rFonts w:ascii="Arial" w:hAnsi="Arial" w:cs="Arial"/>
              </w:rPr>
            </w:pPr>
            <w:r w:rsidRPr="0064418F">
              <w:rPr>
                <w:rFonts w:ascii="Arial" w:hAnsi="Arial" w:cs="Arial"/>
              </w:rPr>
              <w:t>Money from our Pupil Equity Fund has been invested into a ‘Safespace’ in an attempt to support children to de-escalate from periods of stress or anxiety</w:t>
            </w:r>
            <w:r w:rsidR="00D93748" w:rsidRPr="0064418F">
              <w:rPr>
                <w:rFonts w:ascii="Arial" w:hAnsi="Arial" w:cs="Arial"/>
              </w:rPr>
              <w:t xml:space="preserve"> more quickly.  We have also used some of this funding to enhance our nurture provision for children in primary four to seven.  </w:t>
            </w:r>
            <w:r w:rsidRPr="0064418F">
              <w:rPr>
                <w:rFonts w:ascii="Arial" w:hAnsi="Arial" w:cs="Arial"/>
              </w:rPr>
              <w:t>This fund has also supported us in investing in Health and Wellbeing resources designed to support us in improving mindfulness across the campus.</w:t>
            </w:r>
          </w:p>
          <w:p w:rsidR="009D2256" w:rsidRPr="0064418F" w:rsidRDefault="009D2256" w:rsidP="00283C5B">
            <w:pPr>
              <w:rPr>
                <w:rFonts w:ascii="Arial" w:hAnsi="Arial" w:cs="Arial"/>
              </w:rPr>
            </w:pPr>
          </w:p>
          <w:p w:rsidR="002E4FF0" w:rsidRPr="0064418F" w:rsidRDefault="009D2256" w:rsidP="00283C5B">
            <w:pPr>
              <w:rPr>
                <w:rFonts w:ascii="Arial" w:hAnsi="Arial" w:cs="Arial"/>
              </w:rPr>
            </w:pPr>
            <w:r w:rsidRPr="0064418F">
              <w:rPr>
                <w:rFonts w:ascii="Arial" w:hAnsi="Arial" w:cs="Arial"/>
              </w:rPr>
              <w:t>In terms of developing our restorative practice strategies</w:t>
            </w:r>
            <w:r w:rsidR="0096481D" w:rsidRPr="0064418F">
              <w:rPr>
                <w:rFonts w:ascii="Arial" w:hAnsi="Arial" w:cs="Arial"/>
              </w:rPr>
              <w:t>,</w:t>
            </w:r>
            <w:r w:rsidRPr="0064418F">
              <w:rPr>
                <w:rFonts w:ascii="Arial" w:hAnsi="Arial" w:cs="Arial"/>
              </w:rPr>
              <w:t xml:space="preserve"> </w:t>
            </w:r>
            <w:r w:rsidR="0064418F">
              <w:rPr>
                <w:rFonts w:ascii="Arial" w:hAnsi="Arial" w:cs="Arial"/>
              </w:rPr>
              <w:t>five</w:t>
            </w:r>
            <w:r w:rsidR="00CD24F2" w:rsidRPr="0064418F">
              <w:rPr>
                <w:rFonts w:ascii="Arial" w:hAnsi="Arial" w:cs="Arial"/>
              </w:rPr>
              <w:t xml:space="preserve"> members of staff (t</w:t>
            </w:r>
            <w:r w:rsidRPr="0064418F">
              <w:rPr>
                <w:rFonts w:ascii="Arial" w:hAnsi="Arial" w:cs="Arial"/>
              </w:rPr>
              <w:t xml:space="preserve">hree members of staff in the secondary and </w:t>
            </w:r>
            <w:r w:rsidR="0096481D" w:rsidRPr="0064418F">
              <w:rPr>
                <w:rFonts w:ascii="Arial" w:hAnsi="Arial" w:cs="Arial"/>
              </w:rPr>
              <w:t xml:space="preserve">two </w:t>
            </w:r>
            <w:r w:rsidRPr="0064418F">
              <w:rPr>
                <w:rFonts w:ascii="Arial" w:hAnsi="Arial" w:cs="Arial"/>
              </w:rPr>
              <w:t>in the primary) have been trained in restorative practice and will roll ou</w:t>
            </w:r>
            <w:r w:rsidR="0096481D" w:rsidRPr="0064418F">
              <w:rPr>
                <w:rFonts w:ascii="Arial" w:hAnsi="Arial" w:cs="Arial"/>
              </w:rPr>
              <w:t>t CLPL</w:t>
            </w:r>
            <w:r w:rsidRPr="0064418F">
              <w:rPr>
                <w:rFonts w:ascii="Arial" w:hAnsi="Arial" w:cs="Arial"/>
              </w:rPr>
              <w:t xml:space="preserve"> training to</w:t>
            </w:r>
            <w:r w:rsidR="0064418F">
              <w:rPr>
                <w:rFonts w:ascii="Arial" w:hAnsi="Arial" w:cs="Arial"/>
              </w:rPr>
              <w:t xml:space="preserve"> campus </w:t>
            </w:r>
            <w:r w:rsidRPr="0064418F">
              <w:rPr>
                <w:rFonts w:ascii="Arial" w:hAnsi="Arial" w:cs="Arial"/>
              </w:rPr>
              <w:t>staff in twilight and other sessions during the year. Further, we have updated and developed our previous behaviour policy to include a more restorative practice approach to incidents of misbehaviour or conflict.</w:t>
            </w:r>
          </w:p>
          <w:p w:rsidR="00E356BF" w:rsidRPr="0064418F" w:rsidRDefault="00E356BF" w:rsidP="00E356BF">
            <w:pPr>
              <w:rPr>
                <w:rFonts w:ascii="Arial" w:hAnsi="Arial" w:cs="Arial"/>
              </w:rPr>
            </w:pPr>
          </w:p>
          <w:p w:rsidR="008640E1" w:rsidRPr="0064418F" w:rsidRDefault="00E356BF" w:rsidP="00E356BF">
            <w:pPr>
              <w:rPr>
                <w:rFonts w:ascii="Arial" w:hAnsi="Arial" w:cs="Arial"/>
              </w:rPr>
            </w:pPr>
            <w:r w:rsidRPr="0064418F">
              <w:rPr>
                <w:rFonts w:ascii="Arial" w:hAnsi="Arial" w:cs="Arial"/>
              </w:rPr>
              <w:t xml:space="preserve">A counsellor is present within our campus four days each week and provides support to a variety of our pupils. </w:t>
            </w:r>
            <w:r w:rsidR="00EA609C" w:rsidRPr="0064418F">
              <w:rPr>
                <w:rFonts w:ascii="Arial" w:hAnsi="Arial" w:cs="Arial"/>
              </w:rPr>
              <w:t>Since this is a new appointment,</w:t>
            </w:r>
            <w:r w:rsidRPr="0064418F">
              <w:rPr>
                <w:rFonts w:ascii="Arial" w:hAnsi="Arial" w:cs="Arial"/>
              </w:rPr>
              <w:t xml:space="preserve"> her </w:t>
            </w:r>
            <w:r w:rsidR="00260C1A" w:rsidRPr="0064418F">
              <w:rPr>
                <w:rFonts w:ascii="Arial" w:hAnsi="Arial" w:cs="Arial"/>
              </w:rPr>
              <w:t xml:space="preserve">impact is </w:t>
            </w:r>
            <w:r w:rsidR="005974B5">
              <w:rPr>
                <w:rFonts w:ascii="Arial" w:hAnsi="Arial" w:cs="Arial"/>
              </w:rPr>
              <w:t>just beginning to be felt</w:t>
            </w:r>
            <w:r w:rsidR="00260C1A" w:rsidRPr="0064418F">
              <w:rPr>
                <w:rFonts w:ascii="Arial" w:hAnsi="Arial" w:cs="Arial"/>
              </w:rPr>
              <w:t xml:space="preserve">, however, we anticipate that she will be a great asset into de-escalating children’s emotions </w:t>
            </w:r>
            <w:r w:rsidR="005974B5">
              <w:rPr>
                <w:rFonts w:ascii="Arial" w:hAnsi="Arial" w:cs="Arial"/>
              </w:rPr>
              <w:t xml:space="preserve">and </w:t>
            </w:r>
            <w:r w:rsidR="00260C1A" w:rsidRPr="0064418F">
              <w:rPr>
                <w:rFonts w:ascii="Arial" w:hAnsi="Arial" w:cs="Arial"/>
              </w:rPr>
              <w:t>improving their mental wellbeing.</w:t>
            </w:r>
            <w:r w:rsidR="00222EE0" w:rsidRPr="0064418F">
              <w:rPr>
                <w:rFonts w:ascii="Arial" w:hAnsi="Arial" w:cs="Arial"/>
              </w:rPr>
              <w:t xml:space="preserve"> Our area inclusion worker also </w:t>
            </w:r>
            <w:r w:rsidR="000B3B31" w:rsidRPr="0064418F">
              <w:rPr>
                <w:rFonts w:ascii="Arial" w:hAnsi="Arial" w:cs="Arial"/>
              </w:rPr>
              <w:t xml:space="preserve">supports children </w:t>
            </w:r>
            <w:r w:rsidR="00222EE0" w:rsidRPr="0064418F">
              <w:rPr>
                <w:rFonts w:ascii="Arial" w:hAnsi="Arial" w:cs="Arial"/>
              </w:rPr>
              <w:t xml:space="preserve">each week </w:t>
            </w:r>
            <w:r w:rsidR="000B3B31" w:rsidRPr="0064418F">
              <w:rPr>
                <w:rFonts w:ascii="Arial" w:hAnsi="Arial" w:cs="Arial"/>
              </w:rPr>
              <w:t>allowing them to air</w:t>
            </w:r>
            <w:r w:rsidR="00222EE0" w:rsidRPr="0064418F">
              <w:rPr>
                <w:rFonts w:ascii="Arial" w:hAnsi="Arial" w:cs="Arial"/>
              </w:rPr>
              <w:t xml:space="preserve"> their concerns and chat through their</w:t>
            </w:r>
            <w:r w:rsidR="00260C1A" w:rsidRPr="0064418F">
              <w:rPr>
                <w:rFonts w:ascii="Arial" w:hAnsi="Arial" w:cs="Arial"/>
              </w:rPr>
              <w:t xml:space="preserve"> worries as well as linking</w:t>
            </w:r>
            <w:r w:rsidR="00222EE0" w:rsidRPr="0064418F">
              <w:rPr>
                <w:rFonts w:ascii="Arial" w:hAnsi="Arial" w:cs="Arial"/>
              </w:rPr>
              <w:t xml:space="preserve"> and working with families.  </w:t>
            </w:r>
            <w:r w:rsidR="001A18BB" w:rsidRPr="0064418F">
              <w:rPr>
                <w:rFonts w:ascii="Arial" w:hAnsi="Arial" w:cs="Arial"/>
              </w:rPr>
              <w:t xml:space="preserve">Family Learning Workers support the campus to </w:t>
            </w:r>
            <w:r w:rsidR="008F3598" w:rsidRPr="0064418F">
              <w:rPr>
                <w:rFonts w:ascii="Arial" w:hAnsi="Arial" w:cs="Arial"/>
              </w:rPr>
              <w:t xml:space="preserve">provide meaningful learning and engagement </w:t>
            </w:r>
            <w:r w:rsidR="0033237A" w:rsidRPr="0064418F">
              <w:rPr>
                <w:rFonts w:ascii="Arial" w:hAnsi="Arial" w:cs="Arial"/>
              </w:rPr>
              <w:t>opportunities for families, including family book clubs, cooking opportunities</w:t>
            </w:r>
            <w:r w:rsidR="00294362" w:rsidRPr="0064418F">
              <w:rPr>
                <w:rFonts w:ascii="Arial" w:hAnsi="Arial" w:cs="Arial"/>
              </w:rPr>
              <w:t>, workshops</w:t>
            </w:r>
            <w:r w:rsidR="0033237A" w:rsidRPr="0064418F">
              <w:rPr>
                <w:rFonts w:ascii="Arial" w:hAnsi="Arial" w:cs="Arial"/>
              </w:rPr>
              <w:t xml:space="preserve"> and family empowerment programmes.  Parents who have engaged in these opportunities report an improved confidence in parenting and ability to support their child’s learning. </w:t>
            </w:r>
            <w:r w:rsidR="008727B8" w:rsidRPr="0064418F">
              <w:rPr>
                <w:rFonts w:ascii="Arial" w:hAnsi="Arial" w:cs="Arial"/>
              </w:rPr>
              <w:t>Parents with children in the primary engage in learning discussions three times each session, allowing them an opportunity to set targets with their child and his/her teacher.</w:t>
            </w:r>
          </w:p>
          <w:p w:rsidR="008640E1" w:rsidRPr="0064418F" w:rsidRDefault="008640E1" w:rsidP="00283C5B">
            <w:pPr>
              <w:rPr>
                <w:rFonts w:ascii="Arial" w:hAnsi="Arial" w:cs="Arial"/>
              </w:rPr>
            </w:pPr>
          </w:p>
          <w:p w:rsidR="00DF5762" w:rsidRPr="0064418F" w:rsidRDefault="00E81BC8" w:rsidP="00283C5B">
            <w:pPr>
              <w:rPr>
                <w:rFonts w:ascii="Arial" w:hAnsi="Arial" w:cs="Arial"/>
              </w:rPr>
            </w:pPr>
            <w:r w:rsidRPr="0064418F">
              <w:rPr>
                <w:rFonts w:ascii="Arial" w:hAnsi="Arial" w:cs="Arial"/>
              </w:rPr>
              <w:t xml:space="preserve">All staff </w:t>
            </w:r>
            <w:r w:rsidR="00CD24F2" w:rsidRPr="0064418F">
              <w:rPr>
                <w:rFonts w:ascii="Arial" w:hAnsi="Arial" w:cs="Arial"/>
              </w:rPr>
              <w:t xml:space="preserve">across the campus </w:t>
            </w:r>
            <w:r w:rsidRPr="0064418F">
              <w:rPr>
                <w:rFonts w:ascii="Arial" w:hAnsi="Arial" w:cs="Arial"/>
              </w:rPr>
              <w:t>make extensive use of the SHANARRI</w:t>
            </w:r>
            <w:r w:rsidR="008640E1" w:rsidRPr="0064418F">
              <w:rPr>
                <w:rFonts w:ascii="Arial" w:hAnsi="Arial" w:cs="Arial"/>
              </w:rPr>
              <w:t xml:space="preserve"> </w:t>
            </w:r>
            <w:r w:rsidRPr="0064418F">
              <w:rPr>
                <w:rFonts w:ascii="Arial" w:hAnsi="Arial" w:cs="Arial"/>
              </w:rPr>
              <w:t>indicators</w:t>
            </w:r>
            <w:r w:rsidR="00E356BF" w:rsidRPr="0064418F">
              <w:rPr>
                <w:rFonts w:ascii="Arial" w:hAnsi="Arial" w:cs="Arial"/>
              </w:rPr>
              <w:t>,</w:t>
            </w:r>
            <w:r w:rsidRPr="0064418F">
              <w:rPr>
                <w:rFonts w:ascii="Arial" w:hAnsi="Arial" w:cs="Arial"/>
              </w:rPr>
              <w:t xml:space="preserve"> which are embedded in the Child Progress Rep</w:t>
            </w:r>
            <w:r w:rsidR="00E356BF" w:rsidRPr="0064418F">
              <w:rPr>
                <w:rFonts w:ascii="Arial" w:hAnsi="Arial" w:cs="Arial"/>
              </w:rPr>
              <w:t>orts our staff generate. T</w:t>
            </w:r>
            <w:r w:rsidR="00CD24F2" w:rsidRPr="0064418F">
              <w:rPr>
                <w:rFonts w:ascii="Arial" w:hAnsi="Arial" w:cs="Arial"/>
              </w:rPr>
              <w:t>hese GIRFEC driven tools are then used extensively in the primary and with our Pupil Support and Pastoral staff in the secondary</w:t>
            </w:r>
            <w:r w:rsidR="00E356BF" w:rsidRPr="0064418F">
              <w:rPr>
                <w:rFonts w:ascii="Arial" w:hAnsi="Arial" w:cs="Arial"/>
              </w:rPr>
              <w:t xml:space="preserve"> -</w:t>
            </w:r>
            <w:r w:rsidR="00CD24F2" w:rsidRPr="0064418F">
              <w:rPr>
                <w:rFonts w:ascii="Arial" w:hAnsi="Arial" w:cs="Arial"/>
              </w:rPr>
              <w:t xml:space="preserve"> to </w:t>
            </w:r>
            <w:r w:rsidR="00886B2F" w:rsidRPr="0064418F">
              <w:rPr>
                <w:rFonts w:ascii="Arial" w:hAnsi="Arial" w:cs="Arial"/>
              </w:rPr>
              <w:t xml:space="preserve">inform parents and </w:t>
            </w:r>
            <w:r w:rsidR="00E356BF" w:rsidRPr="0064418F">
              <w:rPr>
                <w:rFonts w:ascii="Arial" w:hAnsi="Arial" w:cs="Arial"/>
              </w:rPr>
              <w:t xml:space="preserve">as a planning tool to </w:t>
            </w:r>
            <w:r w:rsidR="00886B2F" w:rsidRPr="0064418F">
              <w:rPr>
                <w:rFonts w:ascii="Arial" w:hAnsi="Arial" w:cs="Arial"/>
              </w:rPr>
              <w:t>agree to next steps.</w:t>
            </w:r>
            <w:r w:rsidR="00652B13" w:rsidRPr="0064418F">
              <w:rPr>
                <w:rFonts w:ascii="Arial" w:hAnsi="Arial" w:cs="Arial"/>
              </w:rPr>
              <w:t xml:space="preserve"> We celebrate diversity, have a LBGT group and have </w:t>
            </w:r>
            <w:r w:rsidR="005974B5">
              <w:rPr>
                <w:rFonts w:ascii="Arial" w:hAnsi="Arial" w:cs="Arial"/>
              </w:rPr>
              <w:t xml:space="preserve">a range of </w:t>
            </w:r>
            <w:r w:rsidR="00652B13" w:rsidRPr="0064418F">
              <w:rPr>
                <w:rFonts w:ascii="Arial" w:hAnsi="Arial" w:cs="Arial"/>
              </w:rPr>
              <w:t xml:space="preserve">speakers in each year talking to our pupils about the </w:t>
            </w:r>
            <w:r w:rsidR="00FF5AB0" w:rsidRPr="0064418F">
              <w:rPr>
                <w:rFonts w:ascii="Arial" w:hAnsi="Arial" w:cs="Arial"/>
              </w:rPr>
              <w:t xml:space="preserve">life </w:t>
            </w:r>
            <w:r w:rsidR="00652B13" w:rsidRPr="0064418F">
              <w:rPr>
                <w:rFonts w:ascii="Arial" w:hAnsi="Arial" w:cs="Arial"/>
              </w:rPr>
              <w:t>challenges</w:t>
            </w:r>
            <w:r w:rsidR="00FF5AB0" w:rsidRPr="0064418F">
              <w:rPr>
                <w:rFonts w:ascii="Arial" w:hAnsi="Arial" w:cs="Arial"/>
              </w:rPr>
              <w:t>, prejudices and support they experience.</w:t>
            </w:r>
          </w:p>
          <w:p w:rsidR="00886B2F" w:rsidRPr="0064418F" w:rsidRDefault="00886B2F" w:rsidP="00283C5B">
            <w:pPr>
              <w:rPr>
                <w:rFonts w:ascii="Arial" w:hAnsi="Arial" w:cs="Arial"/>
              </w:rPr>
            </w:pPr>
          </w:p>
          <w:p w:rsidR="00886B2F" w:rsidRPr="0064418F" w:rsidRDefault="00886B2F" w:rsidP="00283C5B">
            <w:pPr>
              <w:rPr>
                <w:rFonts w:ascii="Arial" w:hAnsi="Arial" w:cs="Arial"/>
              </w:rPr>
            </w:pPr>
            <w:r w:rsidRPr="0064418F">
              <w:rPr>
                <w:rFonts w:ascii="Arial" w:hAnsi="Arial" w:cs="Arial"/>
              </w:rPr>
              <w:t>All staff across the campus are trained annually on child protection and the requirements on them to support our learners if they have concerns to a child’s mental or physical health.</w:t>
            </w:r>
          </w:p>
          <w:p w:rsidR="00140AC9" w:rsidRPr="0064418F" w:rsidRDefault="00140AC9" w:rsidP="00283C5B">
            <w:pPr>
              <w:rPr>
                <w:rFonts w:ascii="Arial" w:hAnsi="Arial" w:cs="Arial"/>
              </w:rPr>
            </w:pPr>
          </w:p>
          <w:p w:rsidR="00140AC9" w:rsidRPr="0064418F" w:rsidRDefault="00E81BC8" w:rsidP="00283C5B">
            <w:pPr>
              <w:rPr>
                <w:rFonts w:ascii="Arial" w:hAnsi="Arial" w:cs="Arial"/>
              </w:rPr>
            </w:pPr>
            <w:r w:rsidRPr="0064418F">
              <w:rPr>
                <w:rFonts w:ascii="Arial" w:hAnsi="Arial" w:cs="Arial"/>
              </w:rPr>
              <w:t>We believe that the combination of these activities helps us to target those children who come from challenging backgrounds and</w:t>
            </w:r>
            <w:r w:rsidR="00F23F96" w:rsidRPr="0064418F">
              <w:rPr>
                <w:rFonts w:ascii="Arial" w:hAnsi="Arial" w:cs="Arial"/>
              </w:rPr>
              <w:t xml:space="preserve"> who</w:t>
            </w:r>
            <w:r w:rsidRPr="0064418F">
              <w:rPr>
                <w:rFonts w:ascii="Arial" w:hAnsi="Arial" w:cs="Arial"/>
              </w:rPr>
              <w:t xml:space="preserve"> would </w:t>
            </w:r>
            <w:r w:rsidR="00F23F96" w:rsidRPr="0064418F">
              <w:rPr>
                <w:rFonts w:ascii="Arial" w:hAnsi="Arial" w:cs="Arial"/>
              </w:rPr>
              <w:t xml:space="preserve">have </w:t>
            </w:r>
            <w:r w:rsidRPr="0064418F">
              <w:rPr>
                <w:rFonts w:ascii="Arial" w:hAnsi="Arial" w:cs="Arial"/>
              </w:rPr>
              <w:t>traditionally struggled to access the curriculum. Hard evidence for this comes through data which shows that the</w:t>
            </w:r>
          </w:p>
          <w:p w:rsidR="00260C1A" w:rsidRPr="0064418F" w:rsidRDefault="00260C1A" w:rsidP="00283C5B">
            <w:pPr>
              <w:rPr>
                <w:rFonts w:ascii="Arial" w:hAnsi="Arial" w:cs="Arial"/>
              </w:rPr>
            </w:pPr>
          </w:p>
          <w:p w:rsidR="00B45C87" w:rsidRPr="0064418F" w:rsidRDefault="00DF5762" w:rsidP="00856078">
            <w:pPr>
              <w:rPr>
                <w:rFonts w:ascii="Arial" w:hAnsi="Arial" w:cs="Arial"/>
              </w:rPr>
            </w:pPr>
            <w:r w:rsidRPr="0064418F">
              <w:rPr>
                <w:rFonts w:ascii="Arial" w:hAnsi="Arial" w:cs="Arial"/>
              </w:rPr>
              <w:t xml:space="preserve">A Rights Respecting Schools </w:t>
            </w:r>
            <w:r w:rsidR="005217E6" w:rsidRPr="0064418F">
              <w:rPr>
                <w:rFonts w:ascii="Arial" w:hAnsi="Arial" w:cs="Arial"/>
              </w:rPr>
              <w:t xml:space="preserve">committee is in place and represents the whole campus.  The committee aims to make all children and staff aware of the rights of every child as highlighted in the United Nations Convention of the Rights of the Child (UNCRC).  </w:t>
            </w:r>
            <w:r w:rsidR="00BD1740" w:rsidRPr="0064418F">
              <w:rPr>
                <w:rFonts w:ascii="Arial" w:hAnsi="Arial" w:cs="Arial"/>
              </w:rPr>
              <w:t>We aim to achieve Level 1 of this awa</w:t>
            </w:r>
            <w:r w:rsidR="002E4FF0" w:rsidRPr="0064418F">
              <w:rPr>
                <w:rFonts w:ascii="Arial" w:hAnsi="Arial" w:cs="Arial"/>
              </w:rPr>
              <w:t xml:space="preserve">rd by the end of this session.  </w:t>
            </w:r>
            <w:r w:rsidR="00856078" w:rsidRPr="0064418F">
              <w:rPr>
                <w:rFonts w:ascii="Arial" w:hAnsi="Arial" w:cs="Arial"/>
              </w:rPr>
              <w:t>All staff are aware of the GIRFEC principles (Safe, Healthy, Active, Nurtured, Achieving, Responsible, Respected, Included) and the rights of</w:t>
            </w:r>
            <w:r w:rsidR="002E4FF0" w:rsidRPr="0064418F">
              <w:rPr>
                <w:rFonts w:ascii="Arial" w:hAnsi="Arial" w:cs="Arial"/>
              </w:rPr>
              <w:t xml:space="preserve"> the child</w:t>
            </w:r>
            <w:r w:rsidR="00856078" w:rsidRPr="0064418F">
              <w:rPr>
                <w:rFonts w:ascii="Arial" w:hAnsi="Arial" w:cs="Arial"/>
              </w:rPr>
              <w:t xml:space="preserve"> and i</w:t>
            </w:r>
            <w:r w:rsidR="005217E6" w:rsidRPr="0064418F">
              <w:rPr>
                <w:rFonts w:ascii="Arial" w:hAnsi="Arial" w:cs="Arial"/>
              </w:rPr>
              <w:t>t is the responsibility of all staff, parents/carers and partners to ensure that all children have access to these rights at all times.</w:t>
            </w:r>
            <w:r w:rsidR="00334F33" w:rsidRPr="0064418F">
              <w:rPr>
                <w:rFonts w:ascii="Arial" w:hAnsi="Arial" w:cs="Arial"/>
              </w:rPr>
              <w:t xml:space="preserve">  An integral part of the Rights Respecting School initiative is to ensure that our children’s views are heard across the campus.  Children are consulted about their learning at all stages across the campus and set targets with parents and teachers in the primary.  Pupil focus groups such as the ‘Pupil Leadership Team’ and the ‘RRS Reps’ allow children to affect change across our campus.</w:t>
            </w:r>
          </w:p>
          <w:p w:rsidR="00504A50" w:rsidRPr="0064418F" w:rsidRDefault="00504A50" w:rsidP="00856078">
            <w:pPr>
              <w:rPr>
                <w:rFonts w:ascii="Arial" w:hAnsi="Arial" w:cs="Arial"/>
              </w:rPr>
            </w:pPr>
          </w:p>
          <w:p w:rsidR="00991F4B" w:rsidRPr="0064418F" w:rsidRDefault="00504A50" w:rsidP="00991F4B">
            <w:pPr>
              <w:autoSpaceDE w:val="0"/>
              <w:autoSpaceDN w:val="0"/>
              <w:adjustRightInd w:val="0"/>
              <w:rPr>
                <w:rFonts w:ascii="Arial" w:hAnsi="Arial" w:cs="Arial"/>
              </w:rPr>
            </w:pPr>
            <w:r w:rsidRPr="0064418F">
              <w:rPr>
                <w:rFonts w:ascii="Arial" w:hAnsi="Arial" w:cs="Arial"/>
              </w:rPr>
              <w:t xml:space="preserve">All children are treated as individuals and whether a child requires additional support tools or not they will receive an education that suits their needs and maximises their potential. For those requiring additional support there are a massive number of strategies which our teaching staff and our Pupil Support staff use to meet the needs of these children. </w:t>
            </w:r>
            <w:r w:rsidR="00ED1221" w:rsidRPr="0064418F">
              <w:rPr>
                <w:rFonts w:ascii="Arial" w:hAnsi="Arial" w:cs="Arial"/>
              </w:rPr>
              <w:t>This ensures we offer universal and</w:t>
            </w:r>
            <w:r w:rsidRPr="0064418F">
              <w:rPr>
                <w:rFonts w:ascii="Arial" w:hAnsi="Arial" w:cs="Arial"/>
              </w:rPr>
              <w:t xml:space="preserve"> targeted </w:t>
            </w:r>
            <w:r w:rsidR="00ED1221" w:rsidRPr="0064418F">
              <w:rPr>
                <w:rFonts w:ascii="Arial" w:hAnsi="Arial" w:cs="Arial"/>
              </w:rPr>
              <w:t xml:space="preserve">support </w:t>
            </w:r>
            <w:r w:rsidRPr="0064418F">
              <w:rPr>
                <w:rFonts w:ascii="Arial" w:hAnsi="Arial" w:cs="Arial"/>
              </w:rPr>
              <w:t xml:space="preserve">as well as </w:t>
            </w:r>
            <w:r w:rsidR="00991F4B" w:rsidRPr="0064418F">
              <w:rPr>
                <w:rFonts w:ascii="Arial" w:hAnsi="Arial" w:cs="Arial"/>
              </w:rPr>
              <w:t>removing the barriers to learning some pupils have.</w:t>
            </w:r>
          </w:p>
          <w:p w:rsidR="00ED1221" w:rsidRPr="0064418F" w:rsidRDefault="00ED1221" w:rsidP="00991F4B">
            <w:pPr>
              <w:autoSpaceDE w:val="0"/>
              <w:autoSpaceDN w:val="0"/>
              <w:adjustRightInd w:val="0"/>
              <w:rPr>
                <w:rFonts w:ascii="Arial" w:hAnsi="Arial" w:cs="Arial"/>
              </w:rPr>
            </w:pPr>
          </w:p>
          <w:p w:rsidR="00ED1221" w:rsidRPr="0064418F" w:rsidRDefault="00ED1221" w:rsidP="00991F4B">
            <w:pPr>
              <w:autoSpaceDE w:val="0"/>
              <w:autoSpaceDN w:val="0"/>
              <w:adjustRightInd w:val="0"/>
              <w:rPr>
                <w:rFonts w:ascii="Arial" w:hAnsi="Arial" w:cs="Arial"/>
              </w:rPr>
            </w:pPr>
            <w:r w:rsidRPr="0064418F">
              <w:rPr>
                <w:rFonts w:ascii="Arial" w:hAnsi="Arial" w:cs="Arial"/>
              </w:rPr>
              <w:t xml:space="preserve">Our partnerships with parents are conducted in such a way that the pupil remains at the centre of everything we do, but where the school, parent and child are given equal status and voice in the discussions and the plan for the future. We encourage our parents to take part in the life of the school through our various activities each year (information evenings, musical shows, school show strictly come dancing </w:t>
            </w:r>
            <w:r w:rsidR="00283714" w:rsidRPr="0064418F">
              <w:rPr>
                <w:rFonts w:ascii="Arial" w:hAnsi="Arial" w:cs="Arial"/>
              </w:rPr>
              <w:t>etc.</w:t>
            </w:r>
            <w:r w:rsidRPr="0064418F">
              <w:rPr>
                <w:rFonts w:ascii="Arial" w:hAnsi="Arial" w:cs="Arial"/>
              </w:rPr>
              <w:t>) and welcome parental input through the Parent Council, our parent focus groups, family learning activities and parental input to the school improvement plan.</w:t>
            </w:r>
            <w:r w:rsidR="00B03C58" w:rsidRPr="0064418F">
              <w:rPr>
                <w:rFonts w:ascii="Arial" w:hAnsi="Arial" w:cs="Arial"/>
              </w:rPr>
              <w:t xml:space="preserve"> Our Parent Council offers a wide cross section of our pupils and is truly representative of our pupils and the local community.</w:t>
            </w:r>
          </w:p>
          <w:p w:rsidR="00B03C58" w:rsidRPr="0064418F" w:rsidRDefault="00B03C58" w:rsidP="00991F4B">
            <w:pPr>
              <w:autoSpaceDE w:val="0"/>
              <w:autoSpaceDN w:val="0"/>
              <w:adjustRightInd w:val="0"/>
              <w:rPr>
                <w:rFonts w:ascii="Arial" w:hAnsi="Arial" w:cs="Arial"/>
              </w:rPr>
            </w:pPr>
          </w:p>
          <w:p w:rsidR="00B03C58" w:rsidRPr="0064418F" w:rsidRDefault="00B03C58" w:rsidP="00991F4B">
            <w:pPr>
              <w:autoSpaceDE w:val="0"/>
              <w:autoSpaceDN w:val="0"/>
              <w:adjustRightInd w:val="0"/>
              <w:rPr>
                <w:rFonts w:ascii="Arial" w:hAnsi="Arial" w:cs="Arial"/>
              </w:rPr>
            </w:pPr>
            <w:r w:rsidRPr="0064418F">
              <w:rPr>
                <w:rFonts w:ascii="Arial" w:hAnsi="Arial" w:cs="Arial"/>
              </w:rPr>
              <w:t xml:space="preserve">We have great partnerships with local business which attend at the campus and discuss with the HT school strategies, relating to learning and teaching, employability kills being developed and opportunities for our pupils within the community. Additionally partnerships extend to local </w:t>
            </w:r>
            <w:r w:rsidR="00652B13" w:rsidRPr="0064418F">
              <w:rPr>
                <w:rFonts w:ascii="Arial" w:hAnsi="Arial" w:cs="Arial"/>
              </w:rPr>
              <w:t>universities, colleg</w:t>
            </w:r>
            <w:r w:rsidRPr="0064418F">
              <w:rPr>
                <w:rFonts w:ascii="Arial" w:hAnsi="Arial" w:cs="Arial"/>
              </w:rPr>
              <w:t xml:space="preserve">es </w:t>
            </w:r>
            <w:r w:rsidR="00652B13" w:rsidRPr="0064418F">
              <w:rPr>
                <w:rFonts w:ascii="Arial" w:hAnsi="Arial" w:cs="Arial"/>
              </w:rPr>
              <w:t>and other employers (seen each year in our Careers Events where these partners attend and put on a careers show for our Senior pupils)</w:t>
            </w:r>
          </w:p>
          <w:p w:rsidR="00504A50" w:rsidRPr="00B45C87" w:rsidRDefault="00504A50" w:rsidP="00504A50">
            <w:pPr>
              <w:rPr>
                <w:rFonts w:ascii="Arial" w:hAnsi="Arial" w:cs="Arial"/>
              </w:rPr>
            </w:pPr>
          </w:p>
        </w:tc>
      </w:tr>
      <w:tr w:rsidR="00283C5B" w:rsidTr="009254A5">
        <w:trPr>
          <w:trHeight w:val="2092"/>
        </w:trPr>
        <w:tc>
          <w:tcPr>
            <w:tcW w:w="14567" w:type="dxa"/>
            <w:gridSpan w:val="2"/>
          </w:tcPr>
          <w:p w:rsidR="00283C5B" w:rsidRDefault="00283C5B" w:rsidP="00283C5B">
            <w:pPr>
              <w:rPr>
                <w:rFonts w:ascii="Arial" w:hAnsi="Arial" w:cs="Arial"/>
              </w:rPr>
            </w:pPr>
            <w:r>
              <w:rPr>
                <w:rFonts w:ascii="Arial" w:hAnsi="Arial" w:cs="Arial"/>
              </w:rPr>
              <w:t>Next Steps:</w:t>
            </w:r>
          </w:p>
          <w:p w:rsidR="00867382" w:rsidRPr="009254A5" w:rsidRDefault="00867382" w:rsidP="00867382">
            <w:pPr>
              <w:pStyle w:val="ListParagraph"/>
              <w:numPr>
                <w:ilvl w:val="0"/>
                <w:numId w:val="12"/>
              </w:numPr>
              <w:rPr>
                <w:rFonts w:ascii="Arial" w:hAnsi="Arial" w:cs="Arial"/>
                <w:sz w:val="20"/>
                <w:szCs w:val="20"/>
              </w:rPr>
            </w:pPr>
            <w:r w:rsidRPr="009254A5">
              <w:rPr>
                <w:rFonts w:ascii="Arial" w:hAnsi="Arial" w:cs="Arial"/>
                <w:sz w:val="20"/>
                <w:szCs w:val="20"/>
              </w:rPr>
              <w:t>All staff to be trained in ‘Restorative Approaches’.</w:t>
            </w:r>
          </w:p>
          <w:p w:rsidR="00867382" w:rsidRPr="009254A5" w:rsidRDefault="00867382" w:rsidP="00867382">
            <w:pPr>
              <w:pStyle w:val="ListParagraph"/>
              <w:numPr>
                <w:ilvl w:val="0"/>
                <w:numId w:val="12"/>
              </w:numPr>
              <w:rPr>
                <w:rFonts w:ascii="Arial" w:hAnsi="Arial" w:cs="Arial"/>
                <w:sz w:val="20"/>
                <w:szCs w:val="20"/>
              </w:rPr>
            </w:pPr>
            <w:r w:rsidRPr="009254A5">
              <w:rPr>
                <w:rFonts w:ascii="Arial" w:hAnsi="Arial" w:cs="Arial"/>
                <w:sz w:val="20"/>
                <w:szCs w:val="20"/>
              </w:rPr>
              <w:t>‘Restorative Approaches’ workshops for parents</w:t>
            </w:r>
          </w:p>
          <w:p w:rsidR="008C5D52" w:rsidRPr="009254A5" w:rsidRDefault="008C5D52" w:rsidP="00867382">
            <w:pPr>
              <w:pStyle w:val="ListParagraph"/>
              <w:numPr>
                <w:ilvl w:val="0"/>
                <w:numId w:val="12"/>
              </w:numPr>
              <w:rPr>
                <w:rFonts w:ascii="Arial" w:hAnsi="Arial" w:cs="Arial"/>
                <w:sz w:val="20"/>
                <w:szCs w:val="20"/>
              </w:rPr>
            </w:pPr>
            <w:r w:rsidRPr="009254A5">
              <w:rPr>
                <w:rFonts w:ascii="Arial" w:hAnsi="Arial" w:cs="Arial"/>
                <w:sz w:val="20"/>
                <w:szCs w:val="20"/>
              </w:rPr>
              <w:t>Nurture groups to be extended to allow us to target more children</w:t>
            </w:r>
          </w:p>
          <w:p w:rsidR="00867382" w:rsidRPr="009254A5" w:rsidRDefault="008C5D52" w:rsidP="00867382">
            <w:pPr>
              <w:pStyle w:val="ListParagraph"/>
              <w:numPr>
                <w:ilvl w:val="0"/>
                <w:numId w:val="12"/>
              </w:numPr>
              <w:rPr>
                <w:rFonts w:ascii="Arial" w:hAnsi="Arial" w:cs="Arial"/>
                <w:sz w:val="20"/>
                <w:szCs w:val="20"/>
              </w:rPr>
            </w:pPr>
            <w:r w:rsidRPr="009254A5">
              <w:rPr>
                <w:rFonts w:ascii="Arial" w:hAnsi="Arial" w:cs="Arial"/>
                <w:sz w:val="20"/>
                <w:szCs w:val="20"/>
              </w:rPr>
              <w:t>Achieve Level 1 of the ‘Rights Respecting School Award’</w:t>
            </w:r>
          </w:p>
          <w:p w:rsidR="008C5D52" w:rsidRPr="009254A5" w:rsidRDefault="008C5D52" w:rsidP="00867382">
            <w:pPr>
              <w:pStyle w:val="ListParagraph"/>
              <w:numPr>
                <w:ilvl w:val="0"/>
                <w:numId w:val="12"/>
              </w:numPr>
              <w:rPr>
                <w:rFonts w:ascii="Arial" w:hAnsi="Arial" w:cs="Arial"/>
                <w:sz w:val="20"/>
                <w:szCs w:val="20"/>
              </w:rPr>
            </w:pPr>
            <w:r w:rsidRPr="009254A5">
              <w:rPr>
                <w:rFonts w:ascii="Arial" w:hAnsi="Arial" w:cs="Arial"/>
                <w:sz w:val="20"/>
                <w:szCs w:val="20"/>
              </w:rPr>
              <w:t>Continue to develop meaningful family learning opportunities</w:t>
            </w:r>
          </w:p>
          <w:p w:rsidR="00CF51E2" w:rsidRPr="004521FC" w:rsidRDefault="00CF51E2" w:rsidP="00867382">
            <w:pPr>
              <w:pStyle w:val="ListParagraph"/>
              <w:numPr>
                <w:ilvl w:val="0"/>
                <w:numId w:val="12"/>
              </w:numPr>
              <w:rPr>
                <w:rFonts w:ascii="Arial" w:hAnsi="Arial" w:cs="Arial"/>
              </w:rPr>
            </w:pPr>
            <w:r w:rsidRPr="009254A5">
              <w:rPr>
                <w:rFonts w:ascii="Arial" w:hAnsi="Arial" w:cs="Arial"/>
                <w:sz w:val="20"/>
                <w:szCs w:val="20"/>
              </w:rPr>
              <w:t>Provide more opportunities for pupils to lead learning in the primary</w:t>
            </w:r>
          </w:p>
          <w:p w:rsidR="00DB02BC" w:rsidRPr="00DB02BC" w:rsidRDefault="004521FC" w:rsidP="00DB02BC">
            <w:pPr>
              <w:pStyle w:val="ListParagraph"/>
              <w:numPr>
                <w:ilvl w:val="0"/>
                <w:numId w:val="12"/>
              </w:numPr>
              <w:rPr>
                <w:rFonts w:ascii="Arial" w:hAnsi="Arial" w:cs="Arial"/>
              </w:rPr>
            </w:pPr>
            <w:r>
              <w:rPr>
                <w:rFonts w:ascii="Arial" w:hAnsi="Arial" w:cs="Arial"/>
                <w:sz w:val="20"/>
                <w:szCs w:val="20"/>
              </w:rPr>
              <w:t>Mindfulness activities to be developed for all stage</w:t>
            </w:r>
            <w:r w:rsidR="00DB02BC">
              <w:rPr>
                <w:rFonts w:ascii="Arial" w:hAnsi="Arial" w:cs="Arial"/>
                <w:sz w:val="20"/>
                <w:szCs w:val="20"/>
              </w:rPr>
              <w:t>s from Early Years to Primary 7</w:t>
            </w:r>
          </w:p>
        </w:tc>
      </w:tr>
    </w:tbl>
    <w:p w:rsidR="00283C5B" w:rsidRDefault="00283C5B" w:rsidP="00283C5B">
      <w:pPr>
        <w:rPr>
          <w:rFonts w:ascii="Arial" w:hAnsi="Arial" w:cs="Arial"/>
          <w:b/>
        </w:rPr>
      </w:pPr>
      <w:r>
        <w:rPr>
          <w:rFonts w:ascii="Arial" w:hAnsi="Arial" w:cs="Arial"/>
          <w:b/>
        </w:rPr>
        <w:t>How successful has the school been at improving excellence and equity?</w:t>
      </w:r>
    </w:p>
    <w:p w:rsidR="00FF7355" w:rsidRPr="00283C5B" w:rsidRDefault="00FF7355" w:rsidP="00283C5B">
      <w:pPr>
        <w:rPr>
          <w:rFonts w:ascii="Arial" w:hAnsi="Arial" w:cs="Arial"/>
          <w:b/>
        </w:rPr>
      </w:pPr>
    </w:p>
    <w:tbl>
      <w:tblPr>
        <w:tblStyle w:val="TableGrid"/>
        <w:tblpPr w:leftFromText="180" w:rightFromText="180" w:vertAnchor="text" w:tblpY="1"/>
        <w:tblOverlap w:val="never"/>
        <w:tblW w:w="14567" w:type="dxa"/>
        <w:tblBorders>
          <w:top w:val="single" w:sz="18" w:space="0" w:color="FF9933"/>
          <w:left w:val="single" w:sz="18" w:space="0" w:color="FF9933"/>
          <w:bottom w:val="single" w:sz="18" w:space="0" w:color="FF9933"/>
          <w:right w:val="single" w:sz="18" w:space="0" w:color="FF9933"/>
          <w:insideH w:val="single" w:sz="18" w:space="0" w:color="FF9933"/>
          <w:insideV w:val="single" w:sz="18" w:space="0" w:color="FF9933"/>
        </w:tblBorders>
        <w:tblLook w:val="04A0" w:firstRow="1" w:lastRow="0" w:firstColumn="1" w:lastColumn="0" w:noHBand="0" w:noVBand="1"/>
      </w:tblPr>
      <w:tblGrid>
        <w:gridCol w:w="7196"/>
        <w:gridCol w:w="7371"/>
      </w:tblGrid>
      <w:tr w:rsidR="00283C5B" w:rsidTr="007310FD">
        <w:tc>
          <w:tcPr>
            <w:tcW w:w="14567" w:type="dxa"/>
            <w:gridSpan w:val="2"/>
          </w:tcPr>
          <w:p w:rsidR="00283C5B" w:rsidRDefault="00283C5B" w:rsidP="00AE6A0E">
            <w:pPr>
              <w:rPr>
                <w:rFonts w:ascii="Arial" w:hAnsi="Arial" w:cs="Arial"/>
                <w:b/>
              </w:rPr>
            </w:pPr>
            <w:r>
              <w:rPr>
                <w:rFonts w:ascii="Arial" w:hAnsi="Arial" w:cs="Arial"/>
                <w:b/>
              </w:rPr>
              <w:t>School Priority 2:</w:t>
            </w:r>
          </w:p>
          <w:p w:rsidR="00283C5B" w:rsidRDefault="00283C5B" w:rsidP="00AE6A0E">
            <w:pPr>
              <w:rPr>
                <w:rFonts w:ascii="Arial" w:hAnsi="Arial" w:cs="Arial"/>
                <w:b/>
              </w:rPr>
            </w:pPr>
          </w:p>
          <w:p w:rsidR="00283C5B" w:rsidRDefault="009C3FEB" w:rsidP="00AE6A0E">
            <w:pPr>
              <w:rPr>
                <w:rFonts w:ascii="Arial" w:hAnsi="Arial" w:cs="Arial"/>
                <w:b/>
              </w:rPr>
            </w:pPr>
            <w:r>
              <w:rPr>
                <w:rFonts w:ascii="Arial" w:hAnsi="Arial" w:cs="Arial"/>
                <w:b/>
              </w:rPr>
              <w:t xml:space="preserve">Enrich the quality of learning experiences and raise attainment in numeracy </w:t>
            </w:r>
            <w:r w:rsidR="00FF00A0">
              <w:rPr>
                <w:rFonts w:ascii="Arial" w:hAnsi="Arial" w:cs="Arial"/>
                <w:b/>
              </w:rPr>
              <w:t xml:space="preserve">and literacy </w:t>
            </w:r>
            <w:r>
              <w:rPr>
                <w:rFonts w:ascii="Arial" w:hAnsi="Arial" w:cs="Arial"/>
                <w:b/>
              </w:rPr>
              <w:t>(includes science</w:t>
            </w:r>
            <w:r w:rsidR="00FF00A0">
              <w:rPr>
                <w:rFonts w:ascii="Arial" w:hAnsi="Arial" w:cs="Arial"/>
                <w:b/>
              </w:rPr>
              <w:t xml:space="preserve"> and digital literacy</w:t>
            </w:r>
            <w:r>
              <w:rPr>
                <w:rFonts w:ascii="Arial" w:hAnsi="Arial" w:cs="Arial"/>
                <w:b/>
              </w:rPr>
              <w:t xml:space="preserve"> in the primary)</w:t>
            </w:r>
          </w:p>
          <w:p w:rsidR="00283C5B" w:rsidRDefault="00283C5B" w:rsidP="00AE6A0E">
            <w:pPr>
              <w:rPr>
                <w:rFonts w:ascii="Arial" w:hAnsi="Arial" w:cs="Arial"/>
                <w:b/>
              </w:rPr>
            </w:pPr>
          </w:p>
          <w:p w:rsidR="00283C5B" w:rsidRDefault="00283C5B" w:rsidP="00AE6A0E">
            <w:pPr>
              <w:rPr>
                <w:rFonts w:ascii="Arial" w:hAnsi="Arial" w:cs="Arial"/>
                <w:b/>
              </w:rPr>
            </w:pPr>
          </w:p>
          <w:p w:rsidR="00283C5B" w:rsidRDefault="00283C5B" w:rsidP="00AE6A0E">
            <w:pPr>
              <w:rPr>
                <w:rFonts w:ascii="Arial" w:hAnsi="Arial" w:cs="Arial"/>
                <w:u w:val="single"/>
              </w:rPr>
            </w:pPr>
          </w:p>
        </w:tc>
      </w:tr>
      <w:tr w:rsidR="00283C5B" w:rsidTr="007310FD">
        <w:tc>
          <w:tcPr>
            <w:tcW w:w="7196" w:type="dxa"/>
          </w:tcPr>
          <w:p w:rsidR="00283C5B" w:rsidRDefault="00283C5B" w:rsidP="00AE6A0E">
            <w:pPr>
              <w:rPr>
                <w:rFonts w:ascii="Arial" w:hAnsi="Arial" w:cs="Arial"/>
                <w:u w:val="single"/>
              </w:rPr>
            </w:pPr>
            <w:r>
              <w:rPr>
                <w:rFonts w:ascii="Arial" w:hAnsi="Arial" w:cs="Arial"/>
                <w:u w:val="single"/>
              </w:rPr>
              <w:t>National Improvement Framework Priority</w:t>
            </w:r>
          </w:p>
          <w:p w:rsidR="00A90EB6" w:rsidRDefault="00A90EB6" w:rsidP="00AE6A0E">
            <w:pPr>
              <w:rPr>
                <w:rFonts w:ascii="Arial" w:hAnsi="Arial" w:cs="Arial"/>
                <w:u w:val="single"/>
              </w:rPr>
            </w:pPr>
          </w:p>
          <w:p w:rsidR="00283C5B" w:rsidRPr="00D3314C" w:rsidRDefault="00A90EB6" w:rsidP="00D3314C">
            <w:pPr>
              <w:pStyle w:val="ListParagraph"/>
              <w:numPr>
                <w:ilvl w:val="0"/>
                <w:numId w:val="12"/>
              </w:numPr>
              <w:rPr>
                <w:rFonts w:ascii="Arial" w:hAnsi="Arial" w:cs="Arial"/>
                <w:u w:val="single"/>
              </w:rPr>
            </w:pPr>
            <w:r>
              <w:rPr>
                <w:rFonts w:ascii="Arial" w:hAnsi="Arial" w:cs="Arial"/>
              </w:rPr>
              <w:t>Improvement in attainment, particularly in Literacy and Numeracy</w:t>
            </w:r>
          </w:p>
        </w:tc>
        <w:tc>
          <w:tcPr>
            <w:tcW w:w="7371" w:type="dxa"/>
          </w:tcPr>
          <w:p w:rsidR="00F4660B" w:rsidRDefault="00283C5B" w:rsidP="00AE6A0E">
            <w:pPr>
              <w:rPr>
                <w:rFonts w:ascii="Arial" w:hAnsi="Arial" w:cs="Arial"/>
                <w:u w:val="single"/>
              </w:rPr>
            </w:pPr>
            <w:r>
              <w:rPr>
                <w:rFonts w:ascii="Arial" w:hAnsi="Arial" w:cs="Arial"/>
                <w:u w:val="single"/>
              </w:rPr>
              <w:t>How Good is Our School? (version 4) Quality Indicator</w:t>
            </w:r>
          </w:p>
          <w:p w:rsidR="00F4660B" w:rsidRDefault="00F4660B" w:rsidP="00AE6A0E">
            <w:pPr>
              <w:rPr>
                <w:rFonts w:ascii="Arial" w:hAnsi="Arial" w:cs="Arial"/>
                <w:u w:val="single"/>
              </w:rPr>
            </w:pPr>
            <w:r>
              <w:rPr>
                <w:rFonts w:ascii="Arial" w:hAnsi="Arial" w:cs="Arial"/>
                <w:u w:val="single"/>
              </w:rPr>
              <w:t>How Good is Our Early Learning and Childcare? Quality Indicator</w:t>
            </w:r>
          </w:p>
          <w:p w:rsidR="00F4660B" w:rsidRDefault="00F4660B" w:rsidP="00AE6A0E">
            <w:pPr>
              <w:rPr>
                <w:rFonts w:ascii="Arial" w:hAnsi="Arial" w:cs="Arial"/>
                <w:u w:val="single"/>
              </w:rPr>
            </w:pPr>
          </w:p>
          <w:p w:rsidR="007108DC" w:rsidRDefault="007108DC" w:rsidP="00D3314C">
            <w:pPr>
              <w:rPr>
                <w:rFonts w:ascii="Arial" w:hAnsi="Arial" w:cs="Arial"/>
              </w:rPr>
            </w:pPr>
            <w:r w:rsidRPr="007108DC">
              <w:rPr>
                <w:rFonts w:ascii="Arial" w:hAnsi="Arial" w:cs="Arial"/>
                <w:b/>
              </w:rPr>
              <w:t>2.2</w:t>
            </w:r>
            <w:r>
              <w:rPr>
                <w:rFonts w:ascii="Arial" w:hAnsi="Arial" w:cs="Arial"/>
              </w:rPr>
              <w:t xml:space="preserve"> Curriculum  </w:t>
            </w:r>
            <w:r w:rsidRPr="007108DC">
              <w:rPr>
                <w:rFonts w:ascii="Arial" w:hAnsi="Arial" w:cs="Arial"/>
                <w:b/>
              </w:rPr>
              <w:t>2.3</w:t>
            </w:r>
            <w:r>
              <w:rPr>
                <w:rFonts w:ascii="Arial" w:hAnsi="Arial" w:cs="Arial"/>
              </w:rPr>
              <w:t xml:space="preserve">  Learning, Teaching and Assessment   </w:t>
            </w:r>
          </w:p>
          <w:p w:rsidR="00F4660B" w:rsidRPr="00D3314C" w:rsidRDefault="007108DC" w:rsidP="00D3314C">
            <w:pPr>
              <w:rPr>
                <w:rFonts w:ascii="Arial" w:hAnsi="Arial" w:cs="Arial"/>
              </w:rPr>
            </w:pPr>
            <w:r w:rsidRPr="007108DC">
              <w:rPr>
                <w:rFonts w:ascii="Arial" w:hAnsi="Arial" w:cs="Arial"/>
                <w:b/>
              </w:rPr>
              <w:t xml:space="preserve">2.6 </w:t>
            </w:r>
            <w:r>
              <w:rPr>
                <w:rFonts w:ascii="Arial" w:hAnsi="Arial" w:cs="Arial"/>
              </w:rPr>
              <w:t xml:space="preserve">Transitions   </w:t>
            </w:r>
            <w:r w:rsidRPr="007108DC">
              <w:rPr>
                <w:rFonts w:ascii="Arial" w:hAnsi="Arial" w:cs="Arial"/>
                <w:b/>
              </w:rPr>
              <w:t>3.2</w:t>
            </w:r>
            <w:r>
              <w:rPr>
                <w:rFonts w:ascii="Arial" w:hAnsi="Arial" w:cs="Arial"/>
              </w:rPr>
              <w:t xml:space="preserve">  Raising Attainment and Achievement (Securing Children’s Progress)</w:t>
            </w:r>
          </w:p>
        </w:tc>
      </w:tr>
      <w:tr w:rsidR="00283C5B" w:rsidTr="007310FD">
        <w:trPr>
          <w:trHeight w:val="3969"/>
        </w:trPr>
        <w:tc>
          <w:tcPr>
            <w:tcW w:w="14567" w:type="dxa"/>
            <w:gridSpan w:val="2"/>
          </w:tcPr>
          <w:p w:rsidR="00283C5B" w:rsidRPr="00106441" w:rsidRDefault="00283C5B" w:rsidP="00AE6A0E">
            <w:pPr>
              <w:rPr>
                <w:rFonts w:ascii="Arial" w:hAnsi="Arial" w:cs="Arial"/>
                <w:sz w:val="20"/>
                <w:szCs w:val="20"/>
              </w:rPr>
            </w:pPr>
            <w:r w:rsidRPr="00106441">
              <w:rPr>
                <w:rFonts w:ascii="Arial" w:hAnsi="Arial" w:cs="Arial"/>
                <w:sz w:val="20"/>
                <w:szCs w:val="20"/>
              </w:rPr>
              <w:t>Progress, impact and evidence:</w:t>
            </w:r>
          </w:p>
          <w:p w:rsidR="00283C5B" w:rsidRPr="00106441" w:rsidRDefault="00283C5B" w:rsidP="00AE6A0E">
            <w:pPr>
              <w:rPr>
                <w:rFonts w:ascii="Arial" w:hAnsi="Arial" w:cs="Arial"/>
                <w:sz w:val="20"/>
                <w:szCs w:val="20"/>
                <w:u w:val="single"/>
              </w:rPr>
            </w:pPr>
          </w:p>
          <w:p w:rsidR="00012536" w:rsidRDefault="00AF63B0" w:rsidP="00B23FCC">
            <w:pPr>
              <w:rPr>
                <w:rFonts w:ascii="Arial" w:hAnsi="Arial" w:cs="Arial"/>
                <w:sz w:val="20"/>
                <w:szCs w:val="20"/>
              </w:rPr>
            </w:pPr>
            <w:r w:rsidRPr="00106441">
              <w:rPr>
                <w:rFonts w:ascii="Arial" w:hAnsi="Arial" w:cs="Arial"/>
                <w:sz w:val="20"/>
                <w:szCs w:val="20"/>
              </w:rPr>
              <w:t xml:space="preserve">Progression pathways have been developed for Early, First and Second Level in Reading, Writing, Listening &amp; Talking, Numeracy and Science. </w:t>
            </w:r>
            <w:r w:rsidR="00573AF1" w:rsidRPr="00106441">
              <w:rPr>
                <w:rFonts w:ascii="Arial" w:hAnsi="Arial" w:cs="Arial"/>
                <w:sz w:val="20"/>
                <w:szCs w:val="20"/>
              </w:rPr>
              <w:t xml:space="preserve"> Staff have also participated in moderation activities with our colleagues from our neighbouring schools</w:t>
            </w:r>
            <w:r w:rsidR="00B23FCC" w:rsidRPr="00106441">
              <w:rPr>
                <w:rFonts w:ascii="Arial" w:hAnsi="Arial" w:cs="Arial"/>
                <w:sz w:val="20"/>
                <w:szCs w:val="20"/>
              </w:rPr>
              <w:t xml:space="preserve"> which has led </w:t>
            </w:r>
            <w:r w:rsidR="00573AF1" w:rsidRPr="00106441">
              <w:rPr>
                <w:rFonts w:ascii="Arial" w:hAnsi="Arial" w:cs="Arial"/>
                <w:sz w:val="20"/>
                <w:szCs w:val="20"/>
              </w:rPr>
              <w:t>to improved teacher confidence.</w:t>
            </w:r>
            <w:r w:rsidRPr="00106441">
              <w:rPr>
                <w:rFonts w:ascii="Arial" w:hAnsi="Arial" w:cs="Arial"/>
                <w:sz w:val="20"/>
                <w:szCs w:val="20"/>
              </w:rPr>
              <w:t xml:space="preserve"> </w:t>
            </w:r>
            <w:r w:rsidR="00EA609C">
              <w:rPr>
                <w:rFonts w:ascii="Arial" w:hAnsi="Arial" w:cs="Arial"/>
                <w:sz w:val="20"/>
                <w:szCs w:val="20"/>
              </w:rPr>
              <w:t xml:space="preserve"> In the Secondary this year, </w:t>
            </w:r>
            <w:r w:rsidR="00A80E6D">
              <w:rPr>
                <w:rFonts w:ascii="Arial" w:hAnsi="Arial" w:cs="Arial"/>
                <w:sz w:val="20"/>
                <w:szCs w:val="20"/>
              </w:rPr>
              <w:t>supported by</w:t>
            </w:r>
            <w:r w:rsidR="001A506D" w:rsidRPr="00106441">
              <w:rPr>
                <w:rFonts w:ascii="Arial" w:hAnsi="Arial" w:cs="Arial"/>
                <w:sz w:val="20"/>
                <w:szCs w:val="20"/>
              </w:rPr>
              <w:t xml:space="preserve"> Pupil Equity Funding </w:t>
            </w:r>
            <w:r w:rsidR="001A506D">
              <w:rPr>
                <w:rFonts w:ascii="Arial" w:hAnsi="Arial" w:cs="Arial"/>
                <w:sz w:val="20"/>
                <w:szCs w:val="20"/>
              </w:rPr>
              <w:t>(PEF)</w:t>
            </w:r>
            <w:r w:rsidR="002127E3">
              <w:rPr>
                <w:rFonts w:ascii="Arial" w:hAnsi="Arial" w:cs="Arial"/>
                <w:sz w:val="20"/>
                <w:szCs w:val="20"/>
              </w:rPr>
              <w:t xml:space="preserve"> </w:t>
            </w:r>
            <w:r w:rsidR="00EA609C">
              <w:rPr>
                <w:rFonts w:ascii="Arial" w:hAnsi="Arial" w:cs="Arial"/>
                <w:sz w:val="20"/>
                <w:szCs w:val="20"/>
              </w:rPr>
              <w:t xml:space="preserve">a whole new improvement strategy has begun placing </w:t>
            </w:r>
            <w:r w:rsidR="00012536">
              <w:rPr>
                <w:rFonts w:ascii="Arial" w:hAnsi="Arial" w:cs="Arial"/>
                <w:sz w:val="20"/>
                <w:szCs w:val="20"/>
              </w:rPr>
              <w:t xml:space="preserve">Literacy and Numeracy </w:t>
            </w:r>
            <w:r w:rsidR="00EA609C">
              <w:rPr>
                <w:rFonts w:ascii="Arial" w:hAnsi="Arial" w:cs="Arial"/>
                <w:sz w:val="20"/>
                <w:szCs w:val="20"/>
              </w:rPr>
              <w:t>at the centre of all subjects across the S1 curriculum. E</w:t>
            </w:r>
            <w:r w:rsidR="00012536">
              <w:rPr>
                <w:rFonts w:ascii="Arial" w:hAnsi="Arial" w:cs="Arial"/>
                <w:sz w:val="20"/>
                <w:szCs w:val="20"/>
              </w:rPr>
              <w:t xml:space="preserve">ach subject area is developing Holistic Assessment Tasks which encourage the literacy skills initially covered in English classes to be used </w:t>
            </w:r>
            <w:r w:rsidR="00EA609C">
              <w:rPr>
                <w:rFonts w:ascii="Arial" w:hAnsi="Arial" w:cs="Arial"/>
                <w:sz w:val="20"/>
                <w:szCs w:val="20"/>
              </w:rPr>
              <w:t xml:space="preserve">repeatedly across subject areas, we are certain this fundamental approach will pay great dividends in </w:t>
            </w:r>
            <w:r w:rsidR="00012536">
              <w:rPr>
                <w:rFonts w:ascii="Arial" w:hAnsi="Arial" w:cs="Arial"/>
                <w:sz w:val="20"/>
                <w:szCs w:val="20"/>
              </w:rPr>
              <w:t xml:space="preserve">developing confidence </w:t>
            </w:r>
            <w:r w:rsidR="00EA609C">
              <w:rPr>
                <w:rFonts w:ascii="Arial" w:hAnsi="Arial" w:cs="Arial"/>
                <w:sz w:val="20"/>
                <w:szCs w:val="20"/>
              </w:rPr>
              <w:t>in the literacy</w:t>
            </w:r>
            <w:r w:rsidR="00012536">
              <w:rPr>
                <w:rFonts w:ascii="Arial" w:hAnsi="Arial" w:cs="Arial"/>
                <w:sz w:val="20"/>
                <w:szCs w:val="20"/>
              </w:rPr>
              <w:t xml:space="preserve"> ability in our S1 pupils.</w:t>
            </w:r>
            <w:r w:rsidR="00EA609C">
              <w:rPr>
                <w:rFonts w:ascii="Arial" w:hAnsi="Arial" w:cs="Arial"/>
                <w:sz w:val="20"/>
                <w:szCs w:val="20"/>
              </w:rPr>
              <w:t xml:space="preserve"> Numeracy too is working with targeted subject areas developing the approaches used so as to be in line with the methodologies employed in maths classes.</w:t>
            </w:r>
          </w:p>
          <w:p w:rsidR="00012536" w:rsidRDefault="00012536" w:rsidP="00B23FCC">
            <w:pPr>
              <w:rPr>
                <w:rFonts w:ascii="Arial" w:hAnsi="Arial" w:cs="Arial"/>
                <w:sz w:val="20"/>
                <w:szCs w:val="20"/>
              </w:rPr>
            </w:pPr>
          </w:p>
          <w:p w:rsidR="00012536" w:rsidRPr="00106441" w:rsidRDefault="00012536" w:rsidP="00AE6A0E">
            <w:pPr>
              <w:rPr>
                <w:rFonts w:ascii="Arial" w:hAnsi="Arial" w:cs="Arial"/>
                <w:sz w:val="20"/>
                <w:szCs w:val="20"/>
              </w:rPr>
            </w:pPr>
            <w:r>
              <w:rPr>
                <w:rFonts w:ascii="Arial" w:hAnsi="Arial" w:cs="Arial"/>
                <w:sz w:val="20"/>
                <w:szCs w:val="20"/>
              </w:rPr>
              <w:t xml:space="preserve">In </w:t>
            </w:r>
            <w:r w:rsidR="00EA609C">
              <w:rPr>
                <w:rFonts w:ascii="Arial" w:hAnsi="Arial" w:cs="Arial"/>
                <w:sz w:val="20"/>
                <w:szCs w:val="20"/>
              </w:rPr>
              <w:t xml:space="preserve">terms of tracking, in </w:t>
            </w:r>
            <w:r>
              <w:rPr>
                <w:rFonts w:ascii="Arial" w:hAnsi="Arial" w:cs="Arial"/>
                <w:sz w:val="20"/>
                <w:szCs w:val="20"/>
              </w:rPr>
              <w:t xml:space="preserve">the primary school, </w:t>
            </w:r>
            <w:r w:rsidR="00AF63B0" w:rsidRPr="00106441">
              <w:rPr>
                <w:rFonts w:ascii="Arial" w:hAnsi="Arial" w:cs="Arial"/>
                <w:sz w:val="20"/>
                <w:szCs w:val="20"/>
              </w:rPr>
              <w:t>Children’s progress is robustly monitored and tracked</w:t>
            </w:r>
            <w:r w:rsidR="00B23FCC" w:rsidRPr="00106441">
              <w:rPr>
                <w:rFonts w:ascii="Arial" w:hAnsi="Arial" w:cs="Arial"/>
                <w:sz w:val="20"/>
                <w:szCs w:val="20"/>
              </w:rPr>
              <w:t xml:space="preserve"> using the progression</w:t>
            </w:r>
            <w:r w:rsidR="00AF63B0" w:rsidRPr="00106441">
              <w:rPr>
                <w:rFonts w:ascii="Arial" w:hAnsi="Arial" w:cs="Arial"/>
                <w:sz w:val="20"/>
                <w:szCs w:val="20"/>
              </w:rPr>
              <w:t xml:space="preserve"> pathways and interventions, such as pupil support, are used to ensure the needs of all pupils are being met.  </w:t>
            </w:r>
            <w:r w:rsidR="00B23FCC" w:rsidRPr="00106441">
              <w:rPr>
                <w:rFonts w:ascii="Arial" w:hAnsi="Arial" w:cs="Arial"/>
                <w:sz w:val="20"/>
                <w:szCs w:val="20"/>
              </w:rPr>
              <w:t xml:space="preserve">Termly evaluation meetings between class teachers and the </w:t>
            </w:r>
            <w:r w:rsidR="00EA609C">
              <w:rPr>
                <w:rFonts w:ascii="Arial" w:hAnsi="Arial" w:cs="Arial"/>
                <w:sz w:val="20"/>
                <w:szCs w:val="20"/>
              </w:rPr>
              <w:t xml:space="preserve">leadership team take place </w:t>
            </w:r>
            <w:r w:rsidR="00B23FCC" w:rsidRPr="00106441">
              <w:rPr>
                <w:rFonts w:ascii="Arial" w:hAnsi="Arial" w:cs="Arial"/>
                <w:sz w:val="20"/>
                <w:szCs w:val="20"/>
              </w:rPr>
              <w:t xml:space="preserve">where attainment data for each child in every class is discussed and conversations take place regarding possible interventions. </w:t>
            </w:r>
            <w:r w:rsidR="00EA609C">
              <w:rPr>
                <w:rFonts w:ascii="Arial" w:hAnsi="Arial" w:cs="Arial"/>
                <w:sz w:val="20"/>
                <w:szCs w:val="20"/>
              </w:rPr>
              <w:t>Our monitoring reveals that a</w:t>
            </w:r>
            <w:r w:rsidR="0084364B" w:rsidRPr="00106441">
              <w:rPr>
                <w:rFonts w:ascii="Arial" w:hAnsi="Arial" w:cs="Arial"/>
                <w:sz w:val="20"/>
                <w:szCs w:val="20"/>
              </w:rPr>
              <w:t>ll of our children have made progress in literacy and numeracy and many</w:t>
            </w:r>
            <w:r w:rsidR="00AF63B0" w:rsidRPr="00106441">
              <w:rPr>
                <w:rFonts w:ascii="Arial" w:hAnsi="Arial" w:cs="Arial"/>
                <w:sz w:val="20"/>
                <w:szCs w:val="20"/>
              </w:rPr>
              <w:t xml:space="preserve"> children are attaining </w:t>
            </w:r>
            <w:r w:rsidR="00B408D6" w:rsidRPr="00106441">
              <w:rPr>
                <w:rFonts w:ascii="Arial" w:hAnsi="Arial" w:cs="Arial"/>
                <w:sz w:val="20"/>
                <w:szCs w:val="20"/>
              </w:rPr>
              <w:t>in line with</w:t>
            </w:r>
            <w:r w:rsidR="0084364B" w:rsidRPr="00106441">
              <w:rPr>
                <w:rFonts w:ascii="Arial" w:hAnsi="Arial" w:cs="Arial"/>
                <w:sz w:val="20"/>
                <w:szCs w:val="20"/>
              </w:rPr>
              <w:t xml:space="preserve"> or above</w:t>
            </w:r>
            <w:r w:rsidR="00B408D6" w:rsidRPr="00106441">
              <w:rPr>
                <w:rFonts w:ascii="Arial" w:hAnsi="Arial" w:cs="Arial"/>
                <w:sz w:val="20"/>
                <w:szCs w:val="20"/>
              </w:rPr>
              <w:t xml:space="preserve"> national expectations in the primary.</w:t>
            </w:r>
            <w:r w:rsidR="00F82A0E" w:rsidRPr="00106441">
              <w:rPr>
                <w:rFonts w:ascii="Arial" w:hAnsi="Arial" w:cs="Arial"/>
                <w:sz w:val="20"/>
                <w:szCs w:val="20"/>
              </w:rPr>
              <w:t xml:space="preserve">  </w:t>
            </w:r>
            <w:r>
              <w:rPr>
                <w:rFonts w:ascii="Arial" w:hAnsi="Arial" w:cs="Arial"/>
                <w:sz w:val="20"/>
                <w:szCs w:val="20"/>
              </w:rPr>
              <w:t xml:space="preserve">In secondary there is a robust Senior Phase tracking system which has been used for several years and </w:t>
            </w:r>
            <w:r w:rsidR="00EA609C">
              <w:rPr>
                <w:rFonts w:ascii="Arial" w:hAnsi="Arial" w:cs="Arial"/>
                <w:sz w:val="20"/>
                <w:szCs w:val="20"/>
              </w:rPr>
              <w:t xml:space="preserve">continues to be developed this year. It </w:t>
            </w:r>
            <w:r>
              <w:rPr>
                <w:rFonts w:ascii="Arial" w:hAnsi="Arial" w:cs="Arial"/>
                <w:sz w:val="20"/>
                <w:szCs w:val="20"/>
              </w:rPr>
              <w:t>has a range of triggers and interventions, all of which involve interaction with parents and the child. In</w:t>
            </w:r>
            <w:r w:rsidR="00EA609C">
              <w:rPr>
                <w:rFonts w:ascii="Arial" w:hAnsi="Arial" w:cs="Arial"/>
                <w:sz w:val="20"/>
                <w:szCs w:val="20"/>
              </w:rPr>
              <w:t xml:space="preserve"> </w:t>
            </w:r>
            <w:r>
              <w:rPr>
                <w:rFonts w:ascii="Arial" w:hAnsi="Arial" w:cs="Arial"/>
                <w:sz w:val="20"/>
                <w:szCs w:val="20"/>
              </w:rPr>
              <w:t xml:space="preserve">S1-S3 we </w:t>
            </w:r>
            <w:r w:rsidR="00EA609C">
              <w:rPr>
                <w:rFonts w:ascii="Arial" w:hAnsi="Arial" w:cs="Arial"/>
                <w:sz w:val="20"/>
                <w:szCs w:val="20"/>
              </w:rPr>
              <w:t>are</w:t>
            </w:r>
            <w:r w:rsidR="002127E3">
              <w:rPr>
                <w:rFonts w:ascii="Arial" w:hAnsi="Arial" w:cs="Arial"/>
                <w:sz w:val="20"/>
                <w:szCs w:val="20"/>
              </w:rPr>
              <w:t xml:space="preserve"> again using PEF funding to support the development of</w:t>
            </w:r>
            <w:r>
              <w:rPr>
                <w:rFonts w:ascii="Arial" w:hAnsi="Arial" w:cs="Arial"/>
                <w:sz w:val="20"/>
                <w:szCs w:val="20"/>
              </w:rPr>
              <w:t xml:space="preserve"> a new </w:t>
            </w:r>
            <w:r w:rsidR="00EA609C">
              <w:rPr>
                <w:rFonts w:ascii="Arial" w:hAnsi="Arial" w:cs="Arial"/>
                <w:sz w:val="20"/>
                <w:szCs w:val="20"/>
              </w:rPr>
              <w:t xml:space="preserve">BGE </w:t>
            </w:r>
            <w:r>
              <w:rPr>
                <w:rFonts w:ascii="Arial" w:hAnsi="Arial" w:cs="Arial"/>
                <w:sz w:val="20"/>
                <w:szCs w:val="20"/>
              </w:rPr>
              <w:t xml:space="preserve">tracking and monitoring system which is focused on </w:t>
            </w:r>
            <w:r w:rsidR="00EA609C">
              <w:rPr>
                <w:rFonts w:ascii="Arial" w:hAnsi="Arial" w:cs="Arial"/>
                <w:sz w:val="20"/>
                <w:szCs w:val="20"/>
              </w:rPr>
              <w:t xml:space="preserve">tracking the </w:t>
            </w:r>
            <w:r>
              <w:rPr>
                <w:rFonts w:ascii="Arial" w:hAnsi="Arial" w:cs="Arial"/>
                <w:sz w:val="20"/>
                <w:szCs w:val="20"/>
              </w:rPr>
              <w:t xml:space="preserve">skills development </w:t>
            </w:r>
            <w:r w:rsidR="00EA609C">
              <w:rPr>
                <w:rFonts w:ascii="Arial" w:hAnsi="Arial" w:cs="Arial"/>
                <w:sz w:val="20"/>
                <w:szCs w:val="20"/>
              </w:rPr>
              <w:t>of our learners. We this system</w:t>
            </w:r>
            <w:r>
              <w:rPr>
                <w:rFonts w:ascii="Arial" w:hAnsi="Arial" w:cs="Arial"/>
                <w:sz w:val="20"/>
                <w:szCs w:val="20"/>
              </w:rPr>
              <w:t xml:space="preserve"> </w:t>
            </w:r>
            <w:r w:rsidR="00EA609C">
              <w:rPr>
                <w:rFonts w:ascii="Arial" w:hAnsi="Arial" w:cs="Arial"/>
                <w:sz w:val="20"/>
                <w:szCs w:val="20"/>
              </w:rPr>
              <w:t>is already beginning to</w:t>
            </w:r>
            <w:r>
              <w:rPr>
                <w:rFonts w:ascii="Arial" w:hAnsi="Arial" w:cs="Arial"/>
                <w:sz w:val="20"/>
                <w:szCs w:val="20"/>
              </w:rPr>
              <w:t xml:space="preserve"> offer us additional data which we can use to intervene early in the secondary phase with each child’s learning</w:t>
            </w:r>
            <w:r w:rsidR="00EA609C">
              <w:rPr>
                <w:rFonts w:ascii="Arial" w:hAnsi="Arial" w:cs="Arial"/>
                <w:sz w:val="20"/>
                <w:szCs w:val="20"/>
              </w:rPr>
              <w:t xml:space="preserve"> </w:t>
            </w:r>
            <w:r w:rsidR="001A506D">
              <w:rPr>
                <w:rFonts w:ascii="Arial" w:hAnsi="Arial" w:cs="Arial"/>
                <w:sz w:val="20"/>
                <w:szCs w:val="20"/>
              </w:rPr>
              <w:t>and we anticipate it will help us keep a focus on</w:t>
            </w:r>
            <w:r>
              <w:rPr>
                <w:rFonts w:ascii="Arial" w:hAnsi="Arial" w:cs="Arial"/>
                <w:sz w:val="20"/>
                <w:szCs w:val="20"/>
              </w:rPr>
              <w:t xml:space="preserve"> the child at the centre</w:t>
            </w:r>
            <w:r w:rsidR="00EA609C">
              <w:rPr>
                <w:rFonts w:ascii="Arial" w:hAnsi="Arial" w:cs="Arial"/>
                <w:sz w:val="20"/>
                <w:szCs w:val="20"/>
              </w:rPr>
              <w:t xml:space="preserve"> </w:t>
            </w:r>
            <w:r w:rsidR="001A506D">
              <w:rPr>
                <w:rFonts w:ascii="Arial" w:hAnsi="Arial" w:cs="Arial"/>
                <w:sz w:val="20"/>
                <w:szCs w:val="20"/>
              </w:rPr>
              <w:t>of their learning -</w:t>
            </w:r>
            <w:r>
              <w:rPr>
                <w:rFonts w:ascii="Arial" w:hAnsi="Arial" w:cs="Arial"/>
                <w:sz w:val="20"/>
                <w:szCs w:val="20"/>
              </w:rPr>
              <w:t xml:space="preserve"> involving</w:t>
            </w:r>
            <w:r w:rsidR="00EA609C">
              <w:rPr>
                <w:rFonts w:ascii="Arial" w:hAnsi="Arial" w:cs="Arial"/>
                <w:sz w:val="20"/>
                <w:szCs w:val="20"/>
              </w:rPr>
              <w:t xml:space="preserve"> them, their</w:t>
            </w:r>
            <w:r>
              <w:rPr>
                <w:rFonts w:ascii="Arial" w:hAnsi="Arial" w:cs="Arial"/>
                <w:sz w:val="20"/>
                <w:szCs w:val="20"/>
              </w:rPr>
              <w:t xml:space="preserve"> parent</w:t>
            </w:r>
            <w:r w:rsidR="00EA609C">
              <w:rPr>
                <w:rFonts w:ascii="Arial" w:hAnsi="Arial" w:cs="Arial"/>
                <w:sz w:val="20"/>
                <w:szCs w:val="20"/>
              </w:rPr>
              <w:t xml:space="preserve">s/carers </w:t>
            </w:r>
            <w:r>
              <w:rPr>
                <w:rFonts w:ascii="Arial" w:hAnsi="Arial" w:cs="Arial"/>
                <w:sz w:val="20"/>
                <w:szCs w:val="20"/>
              </w:rPr>
              <w:t xml:space="preserve">and school </w:t>
            </w:r>
            <w:r w:rsidR="00EA609C">
              <w:rPr>
                <w:rFonts w:ascii="Arial" w:hAnsi="Arial" w:cs="Arial"/>
                <w:sz w:val="20"/>
                <w:szCs w:val="20"/>
              </w:rPr>
              <w:t xml:space="preserve">staff </w:t>
            </w:r>
            <w:r>
              <w:rPr>
                <w:rFonts w:ascii="Arial" w:hAnsi="Arial" w:cs="Arial"/>
                <w:sz w:val="20"/>
                <w:szCs w:val="20"/>
              </w:rPr>
              <w:t>in planning</w:t>
            </w:r>
            <w:r w:rsidR="002127E3">
              <w:rPr>
                <w:rFonts w:ascii="Arial" w:hAnsi="Arial" w:cs="Arial"/>
                <w:sz w:val="20"/>
                <w:szCs w:val="20"/>
              </w:rPr>
              <w:t xml:space="preserve"> for the future work</w:t>
            </w:r>
            <w:r>
              <w:rPr>
                <w:rFonts w:ascii="Arial" w:hAnsi="Arial" w:cs="Arial"/>
                <w:sz w:val="20"/>
                <w:szCs w:val="20"/>
              </w:rPr>
              <w:t>.</w:t>
            </w:r>
          </w:p>
          <w:p w:rsidR="00B23FCC" w:rsidRPr="00106441" w:rsidRDefault="00B23FCC" w:rsidP="00AE6A0E">
            <w:pPr>
              <w:rPr>
                <w:rFonts w:ascii="Arial" w:hAnsi="Arial" w:cs="Arial"/>
                <w:sz w:val="20"/>
                <w:szCs w:val="20"/>
              </w:rPr>
            </w:pPr>
          </w:p>
          <w:p w:rsidR="00F82A0E" w:rsidRPr="00106441" w:rsidRDefault="00F82A0E" w:rsidP="00AE6A0E">
            <w:pPr>
              <w:rPr>
                <w:rFonts w:ascii="Arial" w:hAnsi="Arial" w:cs="Arial"/>
                <w:sz w:val="20"/>
                <w:szCs w:val="20"/>
              </w:rPr>
            </w:pPr>
            <w:r w:rsidRPr="00106441">
              <w:rPr>
                <w:rFonts w:ascii="Arial" w:hAnsi="Arial" w:cs="Arial"/>
                <w:sz w:val="20"/>
                <w:szCs w:val="20"/>
              </w:rPr>
              <w:t xml:space="preserve">Our </w:t>
            </w:r>
            <w:r w:rsidR="001A506D">
              <w:rPr>
                <w:rFonts w:ascii="Arial" w:hAnsi="Arial" w:cs="Arial"/>
                <w:sz w:val="20"/>
                <w:szCs w:val="20"/>
              </w:rPr>
              <w:t xml:space="preserve">PEF funding </w:t>
            </w:r>
            <w:r w:rsidRPr="00106441">
              <w:rPr>
                <w:rFonts w:ascii="Arial" w:hAnsi="Arial" w:cs="Arial"/>
                <w:sz w:val="20"/>
                <w:szCs w:val="20"/>
              </w:rPr>
              <w:t xml:space="preserve">has </w:t>
            </w:r>
            <w:r w:rsidR="001A506D">
              <w:rPr>
                <w:rFonts w:ascii="Arial" w:hAnsi="Arial" w:cs="Arial"/>
                <w:sz w:val="20"/>
                <w:szCs w:val="20"/>
              </w:rPr>
              <w:t xml:space="preserve">also </w:t>
            </w:r>
            <w:r w:rsidRPr="00106441">
              <w:rPr>
                <w:rFonts w:ascii="Arial" w:hAnsi="Arial" w:cs="Arial"/>
                <w:sz w:val="20"/>
                <w:szCs w:val="20"/>
              </w:rPr>
              <w:t xml:space="preserve">been invested wisely with </w:t>
            </w:r>
            <w:r w:rsidR="004521FC" w:rsidRPr="00106441">
              <w:rPr>
                <w:rFonts w:ascii="Arial" w:hAnsi="Arial" w:cs="Arial"/>
                <w:sz w:val="20"/>
                <w:szCs w:val="20"/>
              </w:rPr>
              <w:t>resources such as Lexia purchased which is proven to raise attainment in literacy.</w:t>
            </w:r>
            <w:r w:rsidR="008C2A43" w:rsidRPr="00106441">
              <w:rPr>
                <w:rFonts w:ascii="Arial" w:hAnsi="Arial" w:cs="Arial"/>
                <w:sz w:val="20"/>
                <w:szCs w:val="20"/>
              </w:rPr>
              <w:t xml:space="preserve">  Children who are identified as not yet b</w:t>
            </w:r>
            <w:r w:rsidR="0084364B" w:rsidRPr="00106441">
              <w:rPr>
                <w:rFonts w:ascii="Arial" w:hAnsi="Arial" w:cs="Arial"/>
                <w:sz w:val="20"/>
                <w:szCs w:val="20"/>
              </w:rPr>
              <w:t>eing on track to attain at the n</w:t>
            </w:r>
            <w:r w:rsidR="008C2A43" w:rsidRPr="00106441">
              <w:rPr>
                <w:rFonts w:ascii="Arial" w:hAnsi="Arial" w:cs="Arial"/>
                <w:sz w:val="20"/>
                <w:szCs w:val="20"/>
              </w:rPr>
              <w:t>ationally expected</w:t>
            </w:r>
            <w:r w:rsidR="0084364B" w:rsidRPr="00106441">
              <w:rPr>
                <w:rFonts w:ascii="Arial" w:hAnsi="Arial" w:cs="Arial"/>
                <w:sz w:val="20"/>
                <w:szCs w:val="20"/>
              </w:rPr>
              <w:t xml:space="preserve"> level receive Learning Support and have access to a variety of well-pitched resources.</w:t>
            </w:r>
            <w:r w:rsidR="008C2A43" w:rsidRPr="00106441">
              <w:rPr>
                <w:rFonts w:ascii="Arial" w:hAnsi="Arial" w:cs="Arial"/>
                <w:sz w:val="20"/>
                <w:szCs w:val="20"/>
              </w:rPr>
              <w:t xml:space="preserve">  </w:t>
            </w:r>
          </w:p>
          <w:p w:rsidR="00AF63B0" w:rsidRPr="00106441" w:rsidRDefault="00AF63B0" w:rsidP="00AE6A0E">
            <w:pPr>
              <w:rPr>
                <w:rFonts w:ascii="Arial" w:hAnsi="Arial" w:cs="Arial"/>
                <w:sz w:val="20"/>
                <w:szCs w:val="20"/>
              </w:rPr>
            </w:pPr>
          </w:p>
          <w:p w:rsidR="00111320" w:rsidRPr="00106441" w:rsidRDefault="00111320" w:rsidP="00FF7355">
            <w:pPr>
              <w:rPr>
                <w:rFonts w:ascii="Arial" w:hAnsi="Arial" w:cs="Arial"/>
                <w:sz w:val="20"/>
                <w:szCs w:val="20"/>
              </w:rPr>
            </w:pPr>
            <w:r w:rsidRPr="00106441">
              <w:rPr>
                <w:rFonts w:ascii="Arial" w:hAnsi="Arial" w:cs="Arial"/>
                <w:sz w:val="20"/>
                <w:szCs w:val="20"/>
              </w:rPr>
              <w:t xml:space="preserve">All primary teaching staff worked closely with the Professional Learning Academy last session to develop skills in teaching numeracy, with particular focus on First Level. The teaching of numeracy is more active and the </w:t>
            </w:r>
            <w:r w:rsidR="00FF7355">
              <w:rPr>
                <w:rFonts w:ascii="Arial" w:hAnsi="Arial" w:cs="Arial"/>
                <w:sz w:val="20"/>
                <w:szCs w:val="20"/>
              </w:rPr>
              <w:t>drive</w:t>
            </w:r>
            <w:r w:rsidRPr="00106441">
              <w:rPr>
                <w:rFonts w:ascii="Arial" w:hAnsi="Arial" w:cs="Arial"/>
                <w:sz w:val="20"/>
                <w:szCs w:val="20"/>
              </w:rPr>
              <w:t xml:space="preserve"> is that this leads to improved attainment.</w:t>
            </w:r>
            <w:r w:rsidR="00F82A0E" w:rsidRPr="00106441">
              <w:rPr>
                <w:rFonts w:ascii="Arial" w:hAnsi="Arial" w:cs="Arial"/>
                <w:sz w:val="20"/>
                <w:szCs w:val="20"/>
              </w:rPr>
              <w:t xml:space="preserve"> </w:t>
            </w:r>
          </w:p>
        </w:tc>
      </w:tr>
      <w:tr w:rsidR="00283C5B" w:rsidTr="007310FD">
        <w:trPr>
          <w:trHeight w:val="2286"/>
        </w:trPr>
        <w:tc>
          <w:tcPr>
            <w:tcW w:w="14567" w:type="dxa"/>
            <w:gridSpan w:val="2"/>
          </w:tcPr>
          <w:p w:rsidR="00283C5B" w:rsidRPr="00106441" w:rsidRDefault="00283C5B" w:rsidP="00AE6A0E">
            <w:pPr>
              <w:rPr>
                <w:rFonts w:ascii="Arial" w:hAnsi="Arial" w:cs="Arial"/>
                <w:sz w:val="20"/>
                <w:szCs w:val="20"/>
              </w:rPr>
            </w:pPr>
            <w:r w:rsidRPr="00106441">
              <w:rPr>
                <w:rFonts w:ascii="Arial" w:hAnsi="Arial" w:cs="Arial"/>
                <w:sz w:val="20"/>
                <w:szCs w:val="20"/>
              </w:rPr>
              <w:t>Next Steps:</w:t>
            </w:r>
          </w:p>
          <w:p w:rsidR="00E51856" w:rsidRPr="00106441" w:rsidRDefault="00E51856" w:rsidP="00AE6A0E">
            <w:pPr>
              <w:rPr>
                <w:rFonts w:ascii="Arial" w:hAnsi="Arial" w:cs="Arial"/>
                <w:sz w:val="20"/>
                <w:szCs w:val="20"/>
              </w:rPr>
            </w:pPr>
          </w:p>
          <w:p w:rsidR="00E51856" w:rsidRPr="00106441" w:rsidRDefault="00E51856" w:rsidP="00E51856">
            <w:pPr>
              <w:pStyle w:val="ListParagraph"/>
              <w:numPr>
                <w:ilvl w:val="0"/>
                <w:numId w:val="12"/>
              </w:numPr>
              <w:rPr>
                <w:rFonts w:ascii="Arial" w:hAnsi="Arial" w:cs="Arial"/>
                <w:sz w:val="20"/>
                <w:szCs w:val="20"/>
              </w:rPr>
            </w:pPr>
            <w:r w:rsidRPr="00106441">
              <w:rPr>
                <w:rFonts w:ascii="Arial" w:hAnsi="Arial" w:cs="Arial"/>
                <w:sz w:val="20"/>
                <w:szCs w:val="20"/>
              </w:rPr>
              <w:t>All primary teaching staff will develop skills in delivering ‘Number Discussions’ and these discussions will take place regularly in every class, leading to improved mental agility at all stages</w:t>
            </w:r>
          </w:p>
          <w:p w:rsidR="00F82A0E" w:rsidRPr="00106441" w:rsidRDefault="00F82A0E" w:rsidP="00E51856">
            <w:pPr>
              <w:pStyle w:val="ListParagraph"/>
              <w:numPr>
                <w:ilvl w:val="0"/>
                <w:numId w:val="12"/>
              </w:numPr>
              <w:rPr>
                <w:rFonts w:ascii="Arial" w:hAnsi="Arial" w:cs="Arial"/>
                <w:sz w:val="20"/>
                <w:szCs w:val="20"/>
              </w:rPr>
            </w:pPr>
            <w:r w:rsidRPr="00106441">
              <w:rPr>
                <w:rFonts w:ascii="Arial" w:hAnsi="Arial" w:cs="Arial"/>
                <w:sz w:val="20"/>
                <w:szCs w:val="20"/>
              </w:rPr>
              <w:t>Primary 4 – 7 classes will benefit from support from the Professional Learning Academy in relation to ‘Strathclyde Higher Order Reading Skills’.  This will lead to improved attainment for all, and improved teaching in reading.</w:t>
            </w:r>
          </w:p>
          <w:p w:rsidR="0084364B" w:rsidRPr="00106441" w:rsidRDefault="0084364B" w:rsidP="00E51856">
            <w:pPr>
              <w:pStyle w:val="ListParagraph"/>
              <w:numPr>
                <w:ilvl w:val="0"/>
                <w:numId w:val="12"/>
              </w:numPr>
              <w:rPr>
                <w:rFonts w:ascii="Arial" w:hAnsi="Arial" w:cs="Arial"/>
                <w:sz w:val="20"/>
                <w:szCs w:val="20"/>
              </w:rPr>
            </w:pPr>
            <w:r w:rsidRPr="00106441">
              <w:rPr>
                <w:rFonts w:ascii="Arial" w:hAnsi="Arial" w:cs="Arial"/>
                <w:sz w:val="20"/>
                <w:szCs w:val="20"/>
              </w:rPr>
              <w:t>Parents will have opportunities to become more involved in their child’s learning through a series of Family Learning events every Thursday afternoon.</w:t>
            </w:r>
          </w:p>
          <w:p w:rsidR="00A21E01" w:rsidRPr="00106441" w:rsidRDefault="00A21E01" w:rsidP="00E51856">
            <w:pPr>
              <w:pStyle w:val="ListParagraph"/>
              <w:numPr>
                <w:ilvl w:val="0"/>
                <w:numId w:val="12"/>
              </w:numPr>
              <w:rPr>
                <w:rFonts w:ascii="Arial" w:hAnsi="Arial" w:cs="Arial"/>
                <w:sz w:val="20"/>
                <w:szCs w:val="20"/>
              </w:rPr>
            </w:pPr>
            <w:r w:rsidRPr="00106441">
              <w:rPr>
                <w:rFonts w:ascii="Arial" w:hAnsi="Arial" w:cs="Arial"/>
                <w:sz w:val="20"/>
                <w:szCs w:val="20"/>
              </w:rPr>
              <w:t>All early years and primary staff will be trained in ‘Word Aware’ and ‘Talk Boost’ initiatives.  These initiatives will become embedded in the daily teaching and learning, leading to improved attainment</w:t>
            </w:r>
          </w:p>
          <w:p w:rsidR="00A21E01" w:rsidRDefault="00A21E01" w:rsidP="00A21E01">
            <w:pPr>
              <w:pStyle w:val="ListParagraph"/>
              <w:numPr>
                <w:ilvl w:val="0"/>
                <w:numId w:val="12"/>
              </w:numPr>
              <w:rPr>
                <w:rFonts w:ascii="Arial" w:hAnsi="Arial" w:cs="Arial"/>
                <w:sz w:val="20"/>
                <w:szCs w:val="20"/>
              </w:rPr>
            </w:pPr>
            <w:r w:rsidRPr="00106441">
              <w:rPr>
                <w:rFonts w:ascii="Arial" w:hAnsi="Arial" w:cs="Arial"/>
                <w:sz w:val="20"/>
                <w:szCs w:val="20"/>
              </w:rPr>
              <w:t>The Professional Learning Academy will provide support for staff and children in primary five, six and seven to develop numeracy skills through coding.</w:t>
            </w:r>
          </w:p>
          <w:p w:rsidR="00CD46F8" w:rsidRDefault="00CD46F8" w:rsidP="00A21E01">
            <w:pPr>
              <w:pStyle w:val="ListParagraph"/>
              <w:numPr>
                <w:ilvl w:val="0"/>
                <w:numId w:val="12"/>
              </w:numPr>
              <w:rPr>
                <w:rFonts w:ascii="Arial" w:hAnsi="Arial" w:cs="Arial"/>
                <w:sz w:val="20"/>
                <w:szCs w:val="20"/>
              </w:rPr>
            </w:pPr>
            <w:r>
              <w:rPr>
                <w:rFonts w:ascii="Arial" w:hAnsi="Arial" w:cs="Arial"/>
                <w:sz w:val="20"/>
                <w:szCs w:val="20"/>
              </w:rPr>
              <w:t>A member of the Professional Learning Academy will support the implementation of the Early Level Numeracy Progression Framework in our Early Years Class.</w:t>
            </w:r>
          </w:p>
          <w:p w:rsidR="00A80E6D" w:rsidRDefault="00A80E6D" w:rsidP="00A21E01">
            <w:pPr>
              <w:pStyle w:val="ListParagraph"/>
              <w:numPr>
                <w:ilvl w:val="0"/>
                <w:numId w:val="12"/>
              </w:numPr>
              <w:rPr>
                <w:rFonts w:ascii="Arial" w:hAnsi="Arial" w:cs="Arial"/>
                <w:sz w:val="20"/>
                <w:szCs w:val="20"/>
              </w:rPr>
            </w:pPr>
            <w:r>
              <w:rPr>
                <w:rFonts w:ascii="Arial" w:hAnsi="Arial" w:cs="Arial"/>
                <w:sz w:val="20"/>
                <w:szCs w:val="20"/>
              </w:rPr>
              <w:t xml:space="preserve">Our S1 focus on literacy will be </w:t>
            </w:r>
            <w:r w:rsidR="003D05C4">
              <w:rPr>
                <w:rFonts w:ascii="Arial" w:hAnsi="Arial" w:cs="Arial"/>
                <w:sz w:val="20"/>
                <w:szCs w:val="20"/>
              </w:rPr>
              <w:t>developed</w:t>
            </w:r>
            <w:r>
              <w:rPr>
                <w:rFonts w:ascii="Arial" w:hAnsi="Arial" w:cs="Arial"/>
                <w:sz w:val="20"/>
                <w:szCs w:val="20"/>
              </w:rPr>
              <w:t xml:space="preserve"> and our staff given regularly CPD throughout the session to develop their skills and allow pupils to see the </w:t>
            </w:r>
            <w:r w:rsidR="001340C3">
              <w:rPr>
                <w:rFonts w:ascii="Arial" w:hAnsi="Arial" w:cs="Arial"/>
                <w:sz w:val="20"/>
                <w:szCs w:val="20"/>
              </w:rPr>
              <w:t>tools of literacy run throughout their whole curriculum</w:t>
            </w:r>
          </w:p>
          <w:p w:rsidR="001340C3" w:rsidRDefault="001340C3" w:rsidP="00A21E01">
            <w:pPr>
              <w:pStyle w:val="ListParagraph"/>
              <w:numPr>
                <w:ilvl w:val="0"/>
                <w:numId w:val="12"/>
              </w:numPr>
              <w:rPr>
                <w:rFonts w:ascii="Arial" w:hAnsi="Arial" w:cs="Arial"/>
                <w:sz w:val="20"/>
                <w:szCs w:val="20"/>
              </w:rPr>
            </w:pPr>
            <w:r>
              <w:rPr>
                <w:rFonts w:ascii="Arial" w:hAnsi="Arial" w:cs="Arial"/>
                <w:sz w:val="20"/>
                <w:szCs w:val="20"/>
              </w:rPr>
              <w:t>Numeracy will continue to be developed in S1 with staff from the maths department work to support subjects across the school develop their knowledge and skills of the systems of learning used by Maths staff when developing skills in pupils. Maths staff will also dis</w:t>
            </w:r>
            <w:r w:rsidR="00190541">
              <w:rPr>
                <w:rFonts w:ascii="Arial" w:hAnsi="Arial" w:cs="Arial"/>
                <w:sz w:val="20"/>
                <w:szCs w:val="20"/>
              </w:rPr>
              <w:t>cu</w:t>
            </w:r>
            <w:r>
              <w:rPr>
                <w:rFonts w:ascii="Arial" w:hAnsi="Arial" w:cs="Arial"/>
                <w:sz w:val="20"/>
                <w:szCs w:val="20"/>
              </w:rPr>
              <w:t>ss the needs of the school community in relation to numeracy developing their courses from within to ensure pupils see their learning across the school</w:t>
            </w:r>
          </w:p>
          <w:p w:rsidR="001340C3" w:rsidRDefault="001340C3" w:rsidP="00A21E01">
            <w:pPr>
              <w:pStyle w:val="ListParagraph"/>
              <w:numPr>
                <w:ilvl w:val="0"/>
                <w:numId w:val="12"/>
              </w:numPr>
              <w:rPr>
                <w:rFonts w:ascii="Arial" w:hAnsi="Arial" w:cs="Arial"/>
                <w:sz w:val="20"/>
                <w:szCs w:val="20"/>
              </w:rPr>
            </w:pPr>
            <w:r>
              <w:rPr>
                <w:rFonts w:ascii="Arial" w:hAnsi="Arial" w:cs="Arial"/>
                <w:sz w:val="20"/>
                <w:szCs w:val="20"/>
              </w:rPr>
              <w:t xml:space="preserve">Both Literacy and Numeracy </w:t>
            </w:r>
            <w:r w:rsidR="00190541">
              <w:rPr>
                <w:rFonts w:ascii="Arial" w:hAnsi="Arial" w:cs="Arial"/>
                <w:sz w:val="20"/>
                <w:szCs w:val="20"/>
              </w:rPr>
              <w:t xml:space="preserve">in S1 </w:t>
            </w:r>
            <w:r>
              <w:rPr>
                <w:rFonts w:ascii="Arial" w:hAnsi="Arial" w:cs="Arial"/>
                <w:sz w:val="20"/>
                <w:szCs w:val="20"/>
              </w:rPr>
              <w:t>w</w:t>
            </w:r>
            <w:r w:rsidR="00190541">
              <w:rPr>
                <w:rFonts w:ascii="Arial" w:hAnsi="Arial" w:cs="Arial"/>
                <w:sz w:val="20"/>
                <w:szCs w:val="20"/>
              </w:rPr>
              <w:t>ill be developed from this initi</w:t>
            </w:r>
            <w:r>
              <w:rPr>
                <w:rFonts w:ascii="Arial" w:hAnsi="Arial" w:cs="Arial"/>
                <w:sz w:val="20"/>
                <w:szCs w:val="20"/>
              </w:rPr>
              <w:t>a</w:t>
            </w:r>
            <w:r w:rsidR="00190541">
              <w:rPr>
                <w:rFonts w:ascii="Arial" w:hAnsi="Arial" w:cs="Arial"/>
                <w:sz w:val="20"/>
                <w:szCs w:val="20"/>
              </w:rPr>
              <w:t>l</w:t>
            </w:r>
            <w:r>
              <w:rPr>
                <w:rFonts w:ascii="Arial" w:hAnsi="Arial" w:cs="Arial"/>
                <w:sz w:val="20"/>
                <w:szCs w:val="20"/>
              </w:rPr>
              <w:t xml:space="preserve"> 1</w:t>
            </w:r>
            <w:r w:rsidRPr="001340C3">
              <w:rPr>
                <w:rFonts w:ascii="Arial" w:hAnsi="Arial" w:cs="Arial"/>
                <w:sz w:val="20"/>
                <w:szCs w:val="20"/>
                <w:vertAlign w:val="superscript"/>
              </w:rPr>
              <w:t>st</w:t>
            </w:r>
            <w:r>
              <w:rPr>
                <w:rFonts w:ascii="Arial" w:hAnsi="Arial" w:cs="Arial"/>
                <w:sz w:val="20"/>
                <w:szCs w:val="20"/>
              </w:rPr>
              <w:t xml:space="preserve"> year into S2 then S3 –</w:t>
            </w:r>
            <w:r w:rsidR="00190541">
              <w:rPr>
                <w:rFonts w:ascii="Arial" w:hAnsi="Arial" w:cs="Arial"/>
                <w:sz w:val="20"/>
                <w:szCs w:val="20"/>
              </w:rPr>
              <w:t xml:space="preserve"> ultimately this increased consistency of approach across the school’s subjects will </w:t>
            </w:r>
            <w:r>
              <w:rPr>
                <w:rFonts w:ascii="Arial" w:hAnsi="Arial" w:cs="Arial"/>
                <w:sz w:val="20"/>
                <w:szCs w:val="20"/>
              </w:rPr>
              <w:t xml:space="preserve">support pupils </w:t>
            </w:r>
            <w:r w:rsidR="00190541">
              <w:rPr>
                <w:rFonts w:ascii="Arial" w:hAnsi="Arial" w:cs="Arial"/>
                <w:sz w:val="20"/>
                <w:szCs w:val="20"/>
              </w:rPr>
              <w:t>to more fully develop their basic literacy and numeracy skills and better prepare them to move</w:t>
            </w:r>
            <w:r>
              <w:rPr>
                <w:rFonts w:ascii="Arial" w:hAnsi="Arial" w:cs="Arial"/>
                <w:sz w:val="20"/>
                <w:szCs w:val="20"/>
              </w:rPr>
              <w:t xml:space="preserve"> in</w:t>
            </w:r>
            <w:r w:rsidR="00190541">
              <w:rPr>
                <w:rFonts w:ascii="Arial" w:hAnsi="Arial" w:cs="Arial"/>
                <w:sz w:val="20"/>
                <w:szCs w:val="20"/>
              </w:rPr>
              <w:t xml:space="preserve"> to the Senior Phase and SQA qualifications</w:t>
            </w:r>
          </w:p>
          <w:p w:rsidR="00190541" w:rsidRDefault="00190541" w:rsidP="00A21E01">
            <w:pPr>
              <w:pStyle w:val="ListParagraph"/>
              <w:numPr>
                <w:ilvl w:val="0"/>
                <w:numId w:val="12"/>
              </w:numPr>
              <w:rPr>
                <w:rFonts w:ascii="Arial" w:hAnsi="Arial" w:cs="Arial"/>
                <w:sz w:val="20"/>
                <w:szCs w:val="20"/>
              </w:rPr>
            </w:pPr>
            <w:r>
              <w:rPr>
                <w:rFonts w:ascii="Arial" w:hAnsi="Arial" w:cs="Arial"/>
                <w:sz w:val="20"/>
                <w:szCs w:val="20"/>
              </w:rPr>
              <w:t>BGE tracking and monitoring with its focus on skills will continue to be developed from the initial pilot stage</w:t>
            </w:r>
          </w:p>
          <w:p w:rsidR="00BB68FA" w:rsidRDefault="00BB68FA" w:rsidP="00BB68FA">
            <w:pPr>
              <w:rPr>
                <w:rFonts w:ascii="Arial" w:hAnsi="Arial" w:cs="Arial"/>
                <w:sz w:val="20"/>
                <w:szCs w:val="20"/>
              </w:rPr>
            </w:pPr>
          </w:p>
          <w:p w:rsidR="00BB68FA" w:rsidRPr="00BB68FA" w:rsidRDefault="00BB68FA" w:rsidP="004A1596">
            <w:pPr>
              <w:rPr>
                <w:rFonts w:ascii="Arial" w:hAnsi="Arial" w:cs="Arial"/>
                <w:sz w:val="20"/>
                <w:szCs w:val="20"/>
              </w:rPr>
            </w:pPr>
          </w:p>
        </w:tc>
      </w:tr>
    </w:tbl>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283C5B" w:rsidRDefault="00283C5B" w:rsidP="00283C5B">
      <w:pPr>
        <w:rPr>
          <w:rFonts w:ascii="Arial" w:hAnsi="Arial" w:cs="Arial"/>
          <w:b/>
        </w:rPr>
      </w:pPr>
      <w:r>
        <w:rPr>
          <w:rFonts w:ascii="Arial" w:hAnsi="Arial" w:cs="Arial"/>
          <w:b/>
        </w:rPr>
        <w:t>How successful has the school been at improving excellence and equity?</w:t>
      </w:r>
    </w:p>
    <w:p w:rsidR="00FF7355" w:rsidRPr="00283C5B" w:rsidRDefault="00FF7355" w:rsidP="00283C5B">
      <w:pPr>
        <w:rPr>
          <w:rFonts w:ascii="Arial" w:hAnsi="Arial" w:cs="Arial"/>
          <w:b/>
        </w:rPr>
      </w:pPr>
    </w:p>
    <w:tbl>
      <w:tblPr>
        <w:tblStyle w:val="TableGrid"/>
        <w:tblpPr w:leftFromText="180" w:rightFromText="180" w:vertAnchor="text" w:tblpY="1"/>
        <w:tblOverlap w:val="never"/>
        <w:tblW w:w="14567" w:type="dxa"/>
        <w:tblBorders>
          <w:top w:val="single" w:sz="18" w:space="0" w:color="FF9933"/>
          <w:left w:val="single" w:sz="18" w:space="0" w:color="FF9933"/>
          <w:bottom w:val="single" w:sz="18" w:space="0" w:color="FF9933"/>
          <w:right w:val="single" w:sz="18" w:space="0" w:color="FF9933"/>
          <w:insideH w:val="single" w:sz="18" w:space="0" w:color="FF9933"/>
          <w:insideV w:val="single" w:sz="18" w:space="0" w:color="FF9933"/>
        </w:tblBorders>
        <w:tblLook w:val="04A0" w:firstRow="1" w:lastRow="0" w:firstColumn="1" w:lastColumn="0" w:noHBand="0" w:noVBand="1"/>
      </w:tblPr>
      <w:tblGrid>
        <w:gridCol w:w="7196"/>
        <w:gridCol w:w="7371"/>
      </w:tblGrid>
      <w:tr w:rsidR="00283C5B" w:rsidTr="007310FD">
        <w:tc>
          <w:tcPr>
            <w:tcW w:w="14567" w:type="dxa"/>
            <w:gridSpan w:val="2"/>
          </w:tcPr>
          <w:p w:rsidR="00283C5B" w:rsidRDefault="00283C5B" w:rsidP="00AE6A0E">
            <w:pPr>
              <w:rPr>
                <w:rFonts w:ascii="Arial" w:hAnsi="Arial" w:cs="Arial"/>
                <w:b/>
              </w:rPr>
            </w:pPr>
            <w:r>
              <w:rPr>
                <w:rFonts w:ascii="Arial" w:hAnsi="Arial" w:cs="Arial"/>
                <w:b/>
              </w:rPr>
              <w:t>School Priority 3:</w:t>
            </w:r>
          </w:p>
          <w:p w:rsidR="00283C5B" w:rsidRDefault="00283C5B" w:rsidP="00AE6A0E">
            <w:pPr>
              <w:rPr>
                <w:rFonts w:ascii="Arial" w:hAnsi="Arial" w:cs="Arial"/>
                <w:b/>
              </w:rPr>
            </w:pPr>
          </w:p>
          <w:p w:rsidR="00283C5B" w:rsidRDefault="00FF00A0" w:rsidP="00FF00A0">
            <w:pPr>
              <w:rPr>
                <w:rFonts w:ascii="Arial" w:hAnsi="Arial" w:cs="Arial"/>
                <w:b/>
              </w:rPr>
            </w:pPr>
            <w:r>
              <w:rPr>
                <w:rFonts w:ascii="Arial" w:hAnsi="Arial" w:cs="Arial"/>
                <w:b/>
              </w:rPr>
              <w:t>In parallel with the ‘Pupil Equity Fund’, provide enriched opportunities for all stakeholders across the campus</w:t>
            </w:r>
          </w:p>
          <w:p w:rsidR="00283C5B" w:rsidRDefault="00283C5B" w:rsidP="00AE6A0E">
            <w:pPr>
              <w:rPr>
                <w:rFonts w:ascii="Arial" w:hAnsi="Arial" w:cs="Arial"/>
                <w:b/>
              </w:rPr>
            </w:pPr>
          </w:p>
          <w:p w:rsidR="00283C5B" w:rsidRDefault="00283C5B" w:rsidP="00AE6A0E">
            <w:pPr>
              <w:rPr>
                <w:rFonts w:ascii="Arial" w:hAnsi="Arial" w:cs="Arial"/>
                <w:u w:val="single"/>
              </w:rPr>
            </w:pPr>
          </w:p>
        </w:tc>
      </w:tr>
      <w:tr w:rsidR="00283C5B" w:rsidTr="007310FD">
        <w:tc>
          <w:tcPr>
            <w:tcW w:w="7196" w:type="dxa"/>
          </w:tcPr>
          <w:p w:rsidR="00283C5B" w:rsidRDefault="00283C5B" w:rsidP="00AE6A0E">
            <w:pPr>
              <w:rPr>
                <w:rFonts w:ascii="Arial" w:hAnsi="Arial" w:cs="Arial"/>
                <w:u w:val="single"/>
              </w:rPr>
            </w:pPr>
            <w:r>
              <w:rPr>
                <w:rFonts w:ascii="Arial" w:hAnsi="Arial" w:cs="Arial"/>
                <w:u w:val="single"/>
              </w:rPr>
              <w:t>National Improvement Framework Priority</w:t>
            </w:r>
          </w:p>
          <w:p w:rsidR="00283C5B" w:rsidRDefault="00283C5B" w:rsidP="00AE6A0E">
            <w:pPr>
              <w:rPr>
                <w:rFonts w:ascii="Arial" w:hAnsi="Arial" w:cs="Arial"/>
                <w:u w:val="single"/>
              </w:rPr>
            </w:pPr>
          </w:p>
          <w:p w:rsidR="00283C5B" w:rsidRDefault="00B21DE4" w:rsidP="00AE6A0E">
            <w:pPr>
              <w:rPr>
                <w:rFonts w:ascii="Arial" w:hAnsi="Arial" w:cs="Arial"/>
                <w:u w:val="single"/>
              </w:rPr>
            </w:pPr>
            <w:r>
              <w:rPr>
                <w:rFonts w:ascii="Arial" w:hAnsi="Arial" w:cs="Arial"/>
              </w:rPr>
              <w:t>Improvement in attainment, particularly in Literacy and Numeracy</w:t>
            </w:r>
          </w:p>
          <w:p w:rsidR="00283C5B" w:rsidRDefault="00283C5B" w:rsidP="00AE6A0E">
            <w:pPr>
              <w:rPr>
                <w:rFonts w:ascii="Arial" w:hAnsi="Arial" w:cs="Arial"/>
                <w:u w:val="single"/>
              </w:rPr>
            </w:pPr>
          </w:p>
          <w:p w:rsidR="00283C5B" w:rsidRPr="008C1128" w:rsidRDefault="00283C5B" w:rsidP="00AE6A0E">
            <w:pPr>
              <w:rPr>
                <w:rFonts w:ascii="Arial" w:hAnsi="Arial" w:cs="Arial"/>
                <w:u w:val="single"/>
              </w:rPr>
            </w:pPr>
          </w:p>
        </w:tc>
        <w:tc>
          <w:tcPr>
            <w:tcW w:w="7371" w:type="dxa"/>
          </w:tcPr>
          <w:p w:rsidR="00283C5B" w:rsidRDefault="00283C5B" w:rsidP="00AE6A0E">
            <w:pPr>
              <w:rPr>
                <w:rFonts w:ascii="Arial" w:hAnsi="Arial" w:cs="Arial"/>
                <w:u w:val="single"/>
              </w:rPr>
            </w:pPr>
            <w:r>
              <w:rPr>
                <w:rFonts w:ascii="Arial" w:hAnsi="Arial" w:cs="Arial"/>
                <w:u w:val="single"/>
              </w:rPr>
              <w:t>How Good is Our School? (version 4) Quality Indicator</w:t>
            </w:r>
          </w:p>
          <w:p w:rsidR="00F4660B" w:rsidRDefault="00F4660B" w:rsidP="00AE6A0E">
            <w:pPr>
              <w:rPr>
                <w:rFonts w:ascii="Arial" w:hAnsi="Arial" w:cs="Arial"/>
                <w:u w:val="single"/>
              </w:rPr>
            </w:pPr>
            <w:r>
              <w:rPr>
                <w:rFonts w:ascii="Arial" w:hAnsi="Arial" w:cs="Arial"/>
                <w:u w:val="single"/>
              </w:rPr>
              <w:t>How Good is Our Early Learning and Childcare? Quality Indicator</w:t>
            </w:r>
          </w:p>
          <w:p w:rsidR="00F4660B" w:rsidRDefault="00F4660B" w:rsidP="00AE6A0E">
            <w:pPr>
              <w:rPr>
                <w:rFonts w:ascii="Arial" w:hAnsi="Arial" w:cs="Arial"/>
                <w:u w:val="single"/>
              </w:rPr>
            </w:pPr>
          </w:p>
          <w:p w:rsidR="00F4660B" w:rsidRDefault="00B21DE4" w:rsidP="00AE6A0E">
            <w:pPr>
              <w:rPr>
                <w:rFonts w:ascii="Arial" w:hAnsi="Arial" w:cs="Arial"/>
                <w:u w:val="single"/>
              </w:rPr>
            </w:pPr>
            <w:r w:rsidRPr="007108DC">
              <w:rPr>
                <w:rFonts w:ascii="Arial" w:hAnsi="Arial" w:cs="Arial"/>
                <w:b/>
              </w:rPr>
              <w:t>2.2</w:t>
            </w:r>
            <w:r>
              <w:rPr>
                <w:rFonts w:ascii="Arial" w:hAnsi="Arial" w:cs="Arial"/>
              </w:rPr>
              <w:t xml:space="preserve"> Curriculum  </w:t>
            </w:r>
            <w:r w:rsidRPr="007108DC">
              <w:rPr>
                <w:rFonts w:ascii="Arial" w:hAnsi="Arial" w:cs="Arial"/>
                <w:b/>
              </w:rPr>
              <w:t>2.3</w:t>
            </w:r>
            <w:r>
              <w:rPr>
                <w:rFonts w:ascii="Arial" w:hAnsi="Arial" w:cs="Arial"/>
              </w:rPr>
              <w:t xml:space="preserve">  Learning, Teaching and Assessment   </w:t>
            </w:r>
            <w:r>
              <w:rPr>
                <w:rFonts w:ascii="Arial" w:hAnsi="Arial" w:cs="Arial"/>
                <w:b/>
              </w:rPr>
              <w:t>3.1</w:t>
            </w:r>
            <w:r>
              <w:rPr>
                <w:rFonts w:ascii="Arial" w:hAnsi="Arial" w:cs="Arial"/>
              </w:rPr>
              <w:t xml:space="preserve">  Ensuring Wellbeing, Equality and Inclusion</w:t>
            </w:r>
          </w:p>
        </w:tc>
      </w:tr>
      <w:tr w:rsidR="00283C5B" w:rsidTr="007310FD">
        <w:trPr>
          <w:trHeight w:val="3969"/>
        </w:trPr>
        <w:tc>
          <w:tcPr>
            <w:tcW w:w="14567" w:type="dxa"/>
            <w:gridSpan w:val="2"/>
          </w:tcPr>
          <w:p w:rsidR="00283C5B" w:rsidRDefault="00283C5B" w:rsidP="00AE6A0E">
            <w:pPr>
              <w:rPr>
                <w:rFonts w:ascii="Arial" w:hAnsi="Arial" w:cs="Arial"/>
              </w:rPr>
            </w:pPr>
            <w:r>
              <w:rPr>
                <w:rFonts w:ascii="Arial" w:hAnsi="Arial" w:cs="Arial"/>
              </w:rPr>
              <w:t>Progress, impact and evidence:</w:t>
            </w:r>
          </w:p>
          <w:p w:rsidR="00813FFF" w:rsidRDefault="00813FFF" w:rsidP="00AE6A0E">
            <w:pPr>
              <w:rPr>
                <w:rFonts w:ascii="Arial" w:hAnsi="Arial" w:cs="Arial"/>
              </w:rPr>
            </w:pPr>
          </w:p>
          <w:p w:rsidR="00813FFF" w:rsidRDefault="00813FFF" w:rsidP="00AE6A0E">
            <w:pPr>
              <w:rPr>
                <w:rFonts w:ascii="Arial" w:hAnsi="Arial" w:cs="Arial"/>
              </w:rPr>
            </w:pPr>
          </w:p>
          <w:p w:rsidR="00283C5B" w:rsidRDefault="00C31C61" w:rsidP="00AE6A0E">
            <w:pPr>
              <w:rPr>
                <w:rFonts w:ascii="Arial" w:hAnsi="Arial" w:cs="Arial"/>
                <w:sz w:val="20"/>
                <w:szCs w:val="20"/>
              </w:rPr>
            </w:pPr>
            <w:r w:rsidRPr="0029499D">
              <w:rPr>
                <w:rFonts w:ascii="Arial" w:hAnsi="Arial" w:cs="Arial"/>
                <w:sz w:val="20"/>
                <w:szCs w:val="20"/>
              </w:rPr>
              <w:t>As mentioned in other elements of this report, we have made extensive use of our PEF funding. This includes</w:t>
            </w:r>
            <w:r w:rsidR="00BC1B9B" w:rsidRPr="0029499D">
              <w:rPr>
                <w:rFonts w:ascii="Arial" w:hAnsi="Arial" w:cs="Arial"/>
                <w:sz w:val="20"/>
                <w:szCs w:val="20"/>
              </w:rPr>
              <w:t xml:space="preserve"> resources targeted towards the following areas</w:t>
            </w:r>
            <w:r w:rsidR="007F702B">
              <w:rPr>
                <w:rFonts w:ascii="Arial" w:hAnsi="Arial" w:cs="Arial"/>
                <w:sz w:val="20"/>
                <w:szCs w:val="20"/>
              </w:rPr>
              <w:t>:</w:t>
            </w:r>
          </w:p>
          <w:p w:rsidR="00FB7FB6" w:rsidRDefault="00FB7FB6" w:rsidP="00AE6A0E">
            <w:pPr>
              <w:rPr>
                <w:rFonts w:ascii="Arial" w:hAnsi="Arial" w:cs="Arial"/>
                <w:sz w:val="20"/>
                <w:szCs w:val="20"/>
              </w:rPr>
            </w:pPr>
          </w:p>
          <w:p w:rsidR="00FB7FB6" w:rsidRPr="00FB7FB6" w:rsidRDefault="00FB7FB6" w:rsidP="00FB7FB6">
            <w:pPr>
              <w:pStyle w:val="ListParagraph"/>
              <w:numPr>
                <w:ilvl w:val="0"/>
                <w:numId w:val="16"/>
              </w:numPr>
              <w:rPr>
                <w:rFonts w:ascii="Arial" w:hAnsi="Arial" w:cs="Arial"/>
                <w:sz w:val="20"/>
                <w:szCs w:val="20"/>
              </w:rPr>
            </w:pPr>
            <w:r w:rsidRPr="00FB7FB6">
              <w:rPr>
                <w:rFonts w:ascii="Arial" w:hAnsi="Arial" w:cs="Arial"/>
                <w:sz w:val="20"/>
                <w:szCs w:val="20"/>
              </w:rPr>
              <w:t>Additional staffing in English and Maths to develop Literacy and Numeracy skills with targeted groups of pupils</w:t>
            </w:r>
          </w:p>
          <w:p w:rsidR="00FB7FB6" w:rsidRPr="00FB7FB6" w:rsidRDefault="00FB7FB6" w:rsidP="00FB7FB6">
            <w:pPr>
              <w:pStyle w:val="ListParagraph"/>
              <w:numPr>
                <w:ilvl w:val="0"/>
                <w:numId w:val="16"/>
              </w:numPr>
              <w:rPr>
                <w:rFonts w:ascii="Arial" w:hAnsi="Arial" w:cs="Arial"/>
                <w:sz w:val="20"/>
                <w:szCs w:val="20"/>
              </w:rPr>
            </w:pPr>
            <w:r w:rsidRPr="00FB7FB6">
              <w:rPr>
                <w:rFonts w:ascii="Arial" w:hAnsi="Arial" w:cs="Arial"/>
                <w:sz w:val="20"/>
                <w:szCs w:val="20"/>
              </w:rPr>
              <w:t>PT Leadership post to develop leadership opportunities across the campus with targeted groups of pupils</w:t>
            </w:r>
          </w:p>
          <w:p w:rsidR="00FB7FB6" w:rsidRDefault="00FB7FB6" w:rsidP="00FB7FB6">
            <w:pPr>
              <w:pStyle w:val="ListParagraph"/>
              <w:numPr>
                <w:ilvl w:val="0"/>
                <w:numId w:val="16"/>
              </w:numPr>
              <w:rPr>
                <w:rFonts w:ascii="Arial" w:hAnsi="Arial" w:cs="Arial"/>
                <w:sz w:val="20"/>
                <w:szCs w:val="20"/>
              </w:rPr>
            </w:pPr>
            <w:r w:rsidRPr="00FB7FB6">
              <w:rPr>
                <w:rFonts w:ascii="Arial" w:hAnsi="Arial" w:cs="Arial"/>
                <w:sz w:val="20"/>
                <w:szCs w:val="20"/>
              </w:rPr>
              <w:t>Funding for leadership courses ( some residential ) focusing on Literacy and Numeracy with targeted groups of pupils</w:t>
            </w:r>
          </w:p>
          <w:p w:rsidR="00FB7FB6" w:rsidRDefault="00FB7FB6" w:rsidP="00FB7FB6">
            <w:pPr>
              <w:pStyle w:val="ListParagraph"/>
              <w:numPr>
                <w:ilvl w:val="0"/>
                <w:numId w:val="16"/>
              </w:numPr>
              <w:rPr>
                <w:rFonts w:ascii="Arial" w:hAnsi="Arial" w:cs="Arial"/>
                <w:sz w:val="20"/>
                <w:szCs w:val="20"/>
              </w:rPr>
            </w:pPr>
            <w:r w:rsidRPr="00FB7FB6">
              <w:rPr>
                <w:rFonts w:ascii="Arial" w:hAnsi="Arial" w:cs="Arial"/>
                <w:sz w:val="20"/>
                <w:szCs w:val="20"/>
              </w:rPr>
              <w:t>Management post to lead with the PEF</w:t>
            </w:r>
          </w:p>
          <w:p w:rsidR="00FB7FB6" w:rsidRDefault="00FB7FB6" w:rsidP="00FB7FB6">
            <w:pPr>
              <w:pStyle w:val="ListParagraph"/>
              <w:numPr>
                <w:ilvl w:val="0"/>
                <w:numId w:val="16"/>
              </w:numPr>
              <w:rPr>
                <w:rFonts w:ascii="Arial" w:hAnsi="Arial" w:cs="Arial"/>
                <w:sz w:val="20"/>
                <w:szCs w:val="20"/>
              </w:rPr>
            </w:pPr>
            <w:r w:rsidRPr="00FB7FB6">
              <w:rPr>
                <w:rFonts w:ascii="Arial" w:hAnsi="Arial" w:cs="Arial"/>
                <w:sz w:val="20"/>
                <w:szCs w:val="20"/>
              </w:rPr>
              <w:t>Additional resources for the development of Literacy and Numeracy across the campus</w:t>
            </w:r>
          </w:p>
          <w:p w:rsidR="00FB7FB6" w:rsidRDefault="00FB7FB6" w:rsidP="00FB7FB6">
            <w:pPr>
              <w:pStyle w:val="ListParagraph"/>
              <w:numPr>
                <w:ilvl w:val="0"/>
                <w:numId w:val="16"/>
              </w:numPr>
              <w:rPr>
                <w:rFonts w:ascii="Arial" w:hAnsi="Arial" w:cs="Arial"/>
                <w:sz w:val="20"/>
                <w:szCs w:val="20"/>
              </w:rPr>
            </w:pPr>
            <w:r w:rsidRPr="00FB7FB6">
              <w:rPr>
                <w:rFonts w:ascii="Arial" w:hAnsi="Arial" w:cs="Arial"/>
                <w:sz w:val="20"/>
                <w:szCs w:val="20"/>
              </w:rPr>
              <w:t>Mentoring and coaching opportunities for pupils</w:t>
            </w:r>
          </w:p>
          <w:p w:rsidR="00FB7FB6" w:rsidRPr="00FB7FB6" w:rsidRDefault="00FB7FB6" w:rsidP="00FB7FB6">
            <w:pPr>
              <w:pStyle w:val="ListParagraph"/>
              <w:numPr>
                <w:ilvl w:val="0"/>
                <w:numId w:val="16"/>
              </w:numPr>
              <w:rPr>
                <w:rFonts w:ascii="Arial" w:hAnsi="Arial" w:cs="Arial"/>
                <w:sz w:val="20"/>
                <w:szCs w:val="20"/>
              </w:rPr>
            </w:pPr>
            <w:r w:rsidRPr="00FB7FB6">
              <w:rPr>
                <w:rFonts w:ascii="Arial" w:hAnsi="Arial" w:cs="Arial"/>
                <w:sz w:val="20"/>
                <w:szCs w:val="20"/>
              </w:rPr>
              <w:t>Additional classroom assistants to support targeted groups of pupils</w:t>
            </w:r>
          </w:p>
          <w:p w:rsidR="00177267" w:rsidRDefault="00177267" w:rsidP="00AE6A0E">
            <w:pPr>
              <w:rPr>
                <w:rFonts w:ascii="Arial" w:hAnsi="Arial" w:cs="Arial"/>
                <w:sz w:val="20"/>
                <w:szCs w:val="20"/>
              </w:rPr>
            </w:pPr>
          </w:p>
          <w:p w:rsidR="00177267" w:rsidRDefault="00177267" w:rsidP="00AE6A0E">
            <w:pPr>
              <w:rPr>
                <w:rFonts w:ascii="Arial" w:hAnsi="Arial" w:cs="Arial"/>
                <w:sz w:val="20"/>
                <w:szCs w:val="20"/>
              </w:rPr>
            </w:pPr>
          </w:p>
          <w:p w:rsidR="00177267" w:rsidRDefault="00177267" w:rsidP="00AE6A0E">
            <w:pPr>
              <w:rPr>
                <w:rFonts w:ascii="Arial" w:hAnsi="Arial" w:cs="Arial"/>
                <w:sz w:val="20"/>
                <w:szCs w:val="20"/>
              </w:rPr>
            </w:pPr>
          </w:p>
          <w:p w:rsidR="00FB7FB6" w:rsidRDefault="00FB7FB6" w:rsidP="00177267">
            <w:pPr>
              <w:rPr>
                <w:rFonts w:ascii="Arial" w:hAnsi="Arial" w:cs="Arial"/>
                <w:sz w:val="20"/>
                <w:szCs w:val="20"/>
              </w:rPr>
            </w:pPr>
            <w:r>
              <w:rPr>
                <w:rFonts w:ascii="Arial" w:hAnsi="Arial" w:cs="Arial"/>
                <w:sz w:val="20"/>
                <w:szCs w:val="20"/>
              </w:rPr>
              <w:t>In relation to each of these and their impact, we have:</w:t>
            </w:r>
          </w:p>
          <w:p w:rsidR="00FB7FB6" w:rsidRDefault="00FB7FB6" w:rsidP="00177267">
            <w:pPr>
              <w:rPr>
                <w:rFonts w:ascii="Arial" w:hAnsi="Arial" w:cs="Arial"/>
                <w:sz w:val="20"/>
                <w:szCs w:val="20"/>
              </w:rPr>
            </w:pPr>
          </w:p>
          <w:p w:rsidR="00FB7FB6" w:rsidRDefault="00FB7FB6" w:rsidP="00FB7FB6">
            <w:pPr>
              <w:pStyle w:val="ListParagraph"/>
              <w:numPr>
                <w:ilvl w:val="0"/>
                <w:numId w:val="17"/>
              </w:numPr>
              <w:rPr>
                <w:rFonts w:ascii="Arial" w:hAnsi="Arial" w:cs="Arial"/>
                <w:sz w:val="20"/>
                <w:szCs w:val="20"/>
              </w:rPr>
            </w:pPr>
            <w:r>
              <w:rPr>
                <w:rFonts w:ascii="Arial" w:hAnsi="Arial" w:cs="Arial"/>
                <w:sz w:val="20"/>
                <w:szCs w:val="20"/>
              </w:rPr>
              <w:t xml:space="preserve">Additional staffing recruited in English and Maths – the extra flexibility we have with these staff has allowed us to free </w:t>
            </w:r>
            <w:r w:rsidR="00C00D25">
              <w:rPr>
                <w:rFonts w:ascii="Arial" w:hAnsi="Arial" w:cs="Arial"/>
                <w:sz w:val="20"/>
                <w:szCs w:val="20"/>
              </w:rPr>
              <w:t xml:space="preserve">up </w:t>
            </w:r>
            <w:r>
              <w:rPr>
                <w:rFonts w:ascii="Arial" w:hAnsi="Arial" w:cs="Arial"/>
                <w:sz w:val="20"/>
                <w:szCs w:val="20"/>
              </w:rPr>
              <w:t xml:space="preserve">experienced teaching staff to </w:t>
            </w:r>
            <w:r w:rsidR="00C00D25">
              <w:rPr>
                <w:rFonts w:ascii="Arial" w:hAnsi="Arial" w:cs="Arial"/>
                <w:sz w:val="20"/>
                <w:szCs w:val="20"/>
              </w:rPr>
              <w:t xml:space="preserve">specifically </w:t>
            </w:r>
            <w:r>
              <w:rPr>
                <w:rFonts w:ascii="Arial" w:hAnsi="Arial" w:cs="Arial"/>
                <w:sz w:val="20"/>
                <w:szCs w:val="20"/>
              </w:rPr>
              <w:t xml:space="preserve">lead </w:t>
            </w:r>
            <w:r w:rsidR="00C00D25">
              <w:rPr>
                <w:rFonts w:ascii="Arial" w:hAnsi="Arial" w:cs="Arial"/>
                <w:sz w:val="20"/>
                <w:szCs w:val="20"/>
              </w:rPr>
              <w:t>allocated departments encompassing the whole S1</w:t>
            </w:r>
            <w:r>
              <w:rPr>
                <w:rFonts w:ascii="Arial" w:hAnsi="Arial" w:cs="Arial"/>
                <w:sz w:val="20"/>
                <w:szCs w:val="20"/>
              </w:rPr>
              <w:t xml:space="preserve"> curriculum – </w:t>
            </w:r>
            <w:r w:rsidR="00C00D25">
              <w:rPr>
                <w:rFonts w:ascii="Arial" w:hAnsi="Arial" w:cs="Arial"/>
                <w:sz w:val="20"/>
                <w:szCs w:val="20"/>
              </w:rPr>
              <w:t>this has already brought</w:t>
            </w:r>
            <w:r>
              <w:rPr>
                <w:rFonts w:ascii="Arial" w:hAnsi="Arial" w:cs="Arial"/>
                <w:sz w:val="20"/>
                <w:szCs w:val="20"/>
              </w:rPr>
              <w:t xml:space="preserve"> a conformity of thought and a recognisable </w:t>
            </w:r>
            <w:r w:rsidR="00C00D25">
              <w:rPr>
                <w:rFonts w:ascii="Arial" w:hAnsi="Arial" w:cs="Arial"/>
                <w:sz w:val="20"/>
                <w:szCs w:val="20"/>
              </w:rPr>
              <w:t xml:space="preserve">enhanced and more consistent </w:t>
            </w:r>
            <w:r>
              <w:rPr>
                <w:rFonts w:ascii="Arial" w:hAnsi="Arial" w:cs="Arial"/>
                <w:sz w:val="20"/>
                <w:szCs w:val="20"/>
              </w:rPr>
              <w:t xml:space="preserve">literacy and numeracy learning experience for </w:t>
            </w:r>
            <w:r w:rsidR="00C00D25">
              <w:rPr>
                <w:rFonts w:ascii="Arial" w:hAnsi="Arial" w:cs="Arial"/>
                <w:sz w:val="20"/>
                <w:szCs w:val="20"/>
              </w:rPr>
              <w:t xml:space="preserve">pupils across their </w:t>
            </w:r>
            <w:r w:rsidR="003D05C4">
              <w:rPr>
                <w:rFonts w:ascii="Arial" w:hAnsi="Arial" w:cs="Arial"/>
                <w:sz w:val="20"/>
                <w:szCs w:val="20"/>
              </w:rPr>
              <w:t>curriculum</w:t>
            </w:r>
          </w:p>
          <w:p w:rsidR="00C00D25" w:rsidRPr="00FB7FB6" w:rsidRDefault="00C00D25" w:rsidP="00C00D25">
            <w:pPr>
              <w:pStyle w:val="ListParagraph"/>
              <w:numPr>
                <w:ilvl w:val="0"/>
                <w:numId w:val="16"/>
              </w:numPr>
              <w:rPr>
                <w:rFonts w:ascii="Arial" w:hAnsi="Arial" w:cs="Arial"/>
                <w:sz w:val="20"/>
                <w:szCs w:val="20"/>
              </w:rPr>
            </w:pPr>
            <w:r>
              <w:rPr>
                <w:rFonts w:ascii="Arial" w:hAnsi="Arial" w:cs="Arial"/>
                <w:sz w:val="20"/>
                <w:szCs w:val="20"/>
              </w:rPr>
              <w:t xml:space="preserve">PT leadership posts advertised and filled beginning now these staff will </w:t>
            </w:r>
            <w:r w:rsidRPr="00FB7FB6">
              <w:rPr>
                <w:rFonts w:ascii="Arial" w:hAnsi="Arial" w:cs="Arial"/>
                <w:sz w:val="20"/>
                <w:szCs w:val="20"/>
              </w:rPr>
              <w:t xml:space="preserve"> </w:t>
            </w:r>
            <w:r>
              <w:rPr>
                <w:rFonts w:ascii="Arial" w:hAnsi="Arial" w:cs="Arial"/>
                <w:sz w:val="20"/>
                <w:szCs w:val="20"/>
              </w:rPr>
              <w:t>begin to</w:t>
            </w:r>
            <w:r w:rsidRPr="00FB7FB6">
              <w:rPr>
                <w:rFonts w:ascii="Arial" w:hAnsi="Arial" w:cs="Arial"/>
                <w:sz w:val="20"/>
                <w:szCs w:val="20"/>
              </w:rPr>
              <w:t xml:space="preserve"> develop </w:t>
            </w:r>
            <w:r>
              <w:rPr>
                <w:rFonts w:ascii="Arial" w:hAnsi="Arial" w:cs="Arial"/>
                <w:sz w:val="20"/>
                <w:szCs w:val="20"/>
              </w:rPr>
              <w:t xml:space="preserve">a variety </w:t>
            </w:r>
            <w:r w:rsidRPr="00FB7FB6">
              <w:rPr>
                <w:rFonts w:ascii="Arial" w:hAnsi="Arial" w:cs="Arial"/>
                <w:sz w:val="20"/>
                <w:szCs w:val="20"/>
              </w:rPr>
              <w:t xml:space="preserve">leadership opportunities </w:t>
            </w:r>
            <w:r>
              <w:rPr>
                <w:rFonts w:ascii="Arial" w:hAnsi="Arial" w:cs="Arial"/>
                <w:sz w:val="20"/>
                <w:szCs w:val="20"/>
              </w:rPr>
              <w:t xml:space="preserve">for a </w:t>
            </w:r>
            <w:r w:rsidRPr="00FB7FB6">
              <w:rPr>
                <w:rFonts w:ascii="Arial" w:hAnsi="Arial" w:cs="Arial"/>
                <w:sz w:val="20"/>
                <w:szCs w:val="20"/>
              </w:rPr>
              <w:t>targeted groups of pupils</w:t>
            </w:r>
          </w:p>
          <w:p w:rsidR="00C00D25" w:rsidRDefault="00C00D25" w:rsidP="00BE5CF0">
            <w:pPr>
              <w:pStyle w:val="ListParagraph"/>
              <w:numPr>
                <w:ilvl w:val="0"/>
                <w:numId w:val="17"/>
              </w:numPr>
              <w:rPr>
                <w:rFonts w:ascii="Arial" w:hAnsi="Arial" w:cs="Arial"/>
                <w:sz w:val="20"/>
                <w:szCs w:val="20"/>
              </w:rPr>
            </w:pPr>
            <w:r>
              <w:rPr>
                <w:rFonts w:ascii="Arial" w:hAnsi="Arial" w:cs="Arial"/>
                <w:sz w:val="20"/>
                <w:szCs w:val="20"/>
              </w:rPr>
              <w:t>Funding allocated from PEF, arrangements currently being made for the targeted pupils to attend the courses</w:t>
            </w:r>
          </w:p>
          <w:p w:rsidR="00C00D25" w:rsidRDefault="00C00D25" w:rsidP="00BE5CF0">
            <w:pPr>
              <w:pStyle w:val="ListParagraph"/>
              <w:numPr>
                <w:ilvl w:val="0"/>
                <w:numId w:val="17"/>
              </w:numPr>
              <w:rPr>
                <w:rFonts w:ascii="Arial" w:hAnsi="Arial" w:cs="Arial"/>
                <w:sz w:val="20"/>
                <w:szCs w:val="20"/>
              </w:rPr>
            </w:pPr>
            <w:r>
              <w:rPr>
                <w:rFonts w:ascii="Arial" w:hAnsi="Arial" w:cs="Arial"/>
                <w:sz w:val="20"/>
                <w:szCs w:val="20"/>
              </w:rPr>
              <w:t xml:space="preserve">Management posts to lead with the PEF are filled and the staff are now </w:t>
            </w:r>
            <w:r w:rsidR="003D05C4">
              <w:rPr>
                <w:rFonts w:ascii="Arial" w:hAnsi="Arial" w:cs="Arial"/>
                <w:sz w:val="20"/>
                <w:szCs w:val="20"/>
              </w:rPr>
              <w:t>active</w:t>
            </w:r>
            <w:r>
              <w:rPr>
                <w:rFonts w:ascii="Arial" w:hAnsi="Arial" w:cs="Arial"/>
                <w:sz w:val="20"/>
                <w:szCs w:val="20"/>
              </w:rPr>
              <w:t xml:space="preserve"> with their areas of development. Staff are already working with them and there is a consistency of approach appearing in the planning of our S1 BGE curriculum, </w:t>
            </w:r>
            <w:r w:rsidR="003D05C4">
              <w:rPr>
                <w:rFonts w:ascii="Arial" w:hAnsi="Arial" w:cs="Arial"/>
                <w:sz w:val="20"/>
                <w:szCs w:val="20"/>
              </w:rPr>
              <w:t>particularly</w:t>
            </w:r>
            <w:r>
              <w:rPr>
                <w:rFonts w:ascii="Arial" w:hAnsi="Arial" w:cs="Arial"/>
                <w:sz w:val="20"/>
                <w:szCs w:val="20"/>
              </w:rPr>
              <w:t xml:space="preserve"> taking forward the latest BGE benchmarks from Education Scotland.</w:t>
            </w:r>
          </w:p>
          <w:p w:rsidR="003D05C4" w:rsidRDefault="003D05C4" w:rsidP="00BE5CF0">
            <w:pPr>
              <w:pStyle w:val="ListParagraph"/>
              <w:numPr>
                <w:ilvl w:val="0"/>
                <w:numId w:val="17"/>
              </w:numPr>
              <w:rPr>
                <w:rFonts w:ascii="Arial" w:hAnsi="Arial" w:cs="Arial"/>
                <w:sz w:val="20"/>
                <w:szCs w:val="20"/>
              </w:rPr>
            </w:pPr>
            <w:r>
              <w:rPr>
                <w:rFonts w:ascii="Arial" w:hAnsi="Arial" w:cs="Arial"/>
                <w:sz w:val="20"/>
                <w:szCs w:val="20"/>
              </w:rPr>
              <w:t>Money has been set aside and both PTs of Literacy and Numeracy are making and being awarded bids from this – as well as PT and classroom colleagues across the school.</w:t>
            </w:r>
          </w:p>
          <w:p w:rsidR="003D05C4" w:rsidRDefault="009E188D" w:rsidP="00BE5CF0">
            <w:pPr>
              <w:pStyle w:val="ListParagraph"/>
              <w:numPr>
                <w:ilvl w:val="0"/>
                <w:numId w:val="17"/>
              </w:numPr>
              <w:rPr>
                <w:rFonts w:ascii="Arial" w:hAnsi="Arial" w:cs="Arial"/>
                <w:sz w:val="20"/>
                <w:szCs w:val="20"/>
              </w:rPr>
            </w:pPr>
            <w:r>
              <w:rPr>
                <w:rFonts w:ascii="Arial" w:hAnsi="Arial" w:cs="Arial"/>
                <w:sz w:val="20"/>
                <w:szCs w:val="20"/>
              </w:rPr>
              <w:t>Opportunities for pupils to be mentored/coached is being explored and will soon benefit from this additional support.</w:t>
            </w:r>
          </w:p>
          <w:p w:rsidR="003D05C4" w:rsidRDefault="003D05C4" w:rsidP="00BE5CF0">
            <w:pPr>
              <w:pStyle w:val="ListParagraph"/>
              <w:numPr>
                <w:ilvl w:val="0"/>
                <w:numId w:val="17"/>
              </w:numPr>
              <w:rPr>
                <w:rFonts w:ascii="Arial" w:hAnsi="Arial" w:cs="Arial"/>
                <w:sz w:val="20"/>
                <w:szCs w:val="20"/>
              </w:rPr>
            </w:pPr>
            <w:r>
              <w:rPr>
                <w:rFonts w:ascii="Arial" w:hAnsi="Arial" w:cs="Arial"/>
                <w:sz w:val="20"/>
                <w:szCs w:val="20"/>
              </w:rPr>
              <w:t>Additional classroom assistant time has been secured and pupils are seeing the benefit of additional support in the areas where they need it most, specifically focused on literacy and numeracy support.</w:t>
            </w:r>
          </w:p>
          <w:p w:rsidR="00177267" w:rsidRDefault="00177267" w:rsidP="00177267">
            <w:pPr>
              <w:rPr>
                <w:rFonts w:ascii="Arial" w:hAnsi="Arial" w:cs="Arial"/>
                <w:sz w:val="20"/>
                <w:szCs w:val="20"/>
              </w:rPr>
            </w:pPr>
          </w:p>
          <w:p w:rsidR="00177267" w:rsidRPr="00106441" w:rsidRDefault="00177267" w:rsidP="00177267">
            <w:pPr>
              <w:rPr>
                <w:rFonts w:ascii="Arial" w:hAnsi="Arial" w:cs="Arial"/>
                <w:sz w:val="20"/>
                <w:szCs w:val="20"/>
              </w:rPr>
            </w:pPr>
          </w:p>
          <w:p w:rsidR="007F702B" w:rsidRPr="00BC1B9B" w:rsidRDefault="007F702B" w:rsidP="00BC1B9B">
            <w:pPr>
              <w:pStyle w:val="NormalWeb"/>
              <w:shd w:val="clear" w:color="auto" w:fill="F4F4F4"/>
              <w:spacing w:before="0" w:beforeAutospacing="0" w:after="0" w:afterAutospacing="0"/>
              <w:ind w:left="720"/>
              <w:textAlignment w:val="center"/>
              <w:rPr>
                <w:rFonts w:ascii="Calibri" w:hAnsi="Calibri" w:cs="Calibri"/>
                <w:color w:val="000000"/>
                <w:sz w:val="22"/>
                <w:szCs w:val="22"/>
                <w:vertAlign w:val="subscript"/>
              </w:rPr>
            </w:pPr>
          </w:p>
        </w:tc>
      </w:tr>
      <w:tr w:rsidR="00283C5B" w:rsidTr="007310FD">
        <w:trPr>
          <w:trHeight w:val="2286"/>
        </w:trPr>
        <w:tc>
          <w:tcPr>
            <w:tcW w:w="14567" w:type="dxa"/>
            <w:gridSpan w:val="2"/>
          </w:tcPr>
          <w:p w:rsidR="00283C5B" w:rsidRDefault="00283C5B" w:rsidP="00AE6A0E">
            <w:pPr>
              <w:rPr>
                <w:rFonts w:ascii="Arial" w:hAnsi="Arial" w:cs="Arial"/>
              </w:rPr>
            </w:pPr>
            <w:r>
              <w:rPr>
                <w:rFonts w:ascii="Arial" w:hAnsi="Arial" w:cs="Arial"/>
              </w:rPr>
              <w:t>Next Steps:</w:t>
            </w:r>
            <w:r w:rsidR="00283714">
              <w:rPr>
                <w:rFonts w:ascii="Arial" w:hAnsi="Arial" w:cs="Arial"/>
              </w:rPr>
              <w:t xml:space="preserve"> </w:t>
            </w:r>
          </w:p>
          <w:p w:rsidR="007F702B" w:rsidRDefault="007F702B" w:rsidP="00AE6A0E">
            <w:pPr>
              <w:rPr>
                <w:rFonts w:ascii="Arial" w:hAnsi="Arial" w:cs="Arial"/>
              </w:rPr>
            </w:pPr>
          </w:p>
          <w:p w:rsidR="007F702B" w:rsidRPr="007F702B" w:rsidRDefault="007F702B" w:rsidP="00AE6A0E">
            <w:pPr>
              <w:rPr>
                <w:rFonts w:ascii="Arial" w:hAnsi="Arial" w:cs="Arial"/>
                <w:sz w:val="20"/>
                <w:szCs w:val="20"/>
              </w:rPr>
            </w:pPr>
            <w:r w:rsidRPr="007F702B">
              <w:rPr>
                <w:rFonts w:ascii="Arial" w:hAnsi="Arial" w:cs="Arial"/>
                <w:sz w:val="20"/>
                <w:szCs w:val="20"/>
              </w:rPr>
              <w:t xml:space="preserve">The developments made through the use of PEF funding to </w:t>
            </w:r>
            <w:r w:rsidR="00EA609C" w:rsidRPr="007F702B">
              <w:rPr>
                <w:rFonts w:ascii="Arial" w:hAnsi="Arial" w:cs="Arial"/>
                <w:sz w:val="20"/>
                <w:szCs w:val="20"/>
              </w:rPr>
              <w:t>support the</w:t>
            </w:r>
            <w:r w:rsidRPr="007F702B">
              <w:rPr>
                <w:rFonts w:ascii="Arial" w:hAnsi="Arial" w:cs="Arial"/>
                <w:sz w:val="20"/>
                <w:szCs w:val="20"/>
              </w:rPr>
              <w:t xml:space="preserve"> progress of our targeted pupils in their literacy and numeracy will be embedded year on year – r</w:t>
            </w:r>
            <w:r>
              <w:rPr>
                <w:rFonts w:ascii="Arial" w:hAnsi="Arial" w:cs="Arial"/>
                <w:sz w:val="20"/>
                <w:szCs w:val="20"/>
              </w:rPr>
              <w:t>e</w:t>
            </w:r>
            <w:r w:rsidR="00FB7FB6">
              <w:rPr>
                <w:rFonts w:ascii="Arial" w:hAnsi="Arial" w:cs="Arial"/>
                <w:sz w:val="20"/>
                <w:szCs w:val="20"/>
              </w:rPr>
              <w:t>aching the position at the close of PEF funding -</w:t>
            </w:r>
            <w:r w:rsidRPr="007F702B">
              <w:rPr>
                <w:rFonts w:ascii="Arial" w:hAnsi="Arial" w:cs="Arial"/>
                <w:sz w:val="20"/>
                <w:szCs w:val="20"/>
              </w:rPr>
              <w:t xml:space="preserve"> that these will have </w:t>
            </w:r>
            <w:r w:rsidR="00FF7355">
              <w:rPr>
                <w:rFonts w:ascii="Arial" w:hAnsi="Arial" w:cs="Arial"/>
                <w:sz w:val="20"/>
                <w:szCs w:val="20"/>
              </w:rPr>
              <w:t>become embedded practices.</w:t>
            </w:r>
          </w:p>
          <w:p w:rsidR="00283714" w:rsidRPr="007F702B" w:rsidRDefault="00283714" w:rsidP="00283714">
            <w:pPr>
              <w:rPr>
                <w:rFonts w:ascii="Arial" w:hAnsi="Arial" w:cs="Arial"/>
                <w:sz w:val="20"/>
                <w:szCs w:val="20"/>
              </w:rPr>
            </w:pPr>
          </w:p>
          <w:p w:rsidR="00283714" w:rsidRPr="00283714" w:rsidRDefault="00283714" w:rsidP="00190CAC">
            <w:pPr>
              <w:rPr>
                <w:rFonts w:ascii="Arial" w:hAnsi="Arial" w:cs="Arial"/>
                <w:sz w:val="20"/>
                <w:szCs w:val="20"/>
              </w:rPr>
            </w:pPr>
            <w:r w:rsidRPr="007F702B">
              <w:rPr>
                <w:rFonts w:ascii="Arial" w:hAnsi="Arial" w:cs="Arial"/>
                <w:sz w:val="20"/>
                <w:szCs w:val="20"/>
              </w:rPr>
              <w:t xml:space="preserve">We will evaluate the progress of our targeted pupils in their literacy and numeracy ensuring that the extra funding from PEF is delivering a greater learning experience and that experience is leading to greater levels of attainment in our most challenged. </w:t>
            </w:r>
          </w:p>
        </w:tc>
      </w:tr>
    </w:tbl>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FF7355" w:rsidRDefault="00FF7355" w:rsidP="00283C5B">
      <w:pPr>
        <w:rPr>
          <w:rFonts w:ascii="Arial" w:hAnsi="Arial" w:cs="Arial"/>
          <w:b/>
        </w:rPr>
      </w:pPr>
    </w:p>
    <w:p w:rsidR="00283C5B" w:rsidRDefault="00283C5B" w:rsidP="00283C5B">
      <w:pPr>
        <w:rPr>
          <w:rFonts w:ascii="Arial" w:hAnsi="Arial" w:cs="Arial"/>
          <w:b/>
        </w:rPr>
      </w:pPr>
      <w:r>
        <w:rPr>
          <w:rFonts w:ascii="Arial" w:hAnsi="Arial" w:cs="Arial"/>
          <w:b/>
        </w:rPr>
        <w:t>How successful has the school been at improving excellence and equity?</w:t>
      </w:r>
    </w:p>
    <w:p w:rsidR="00FF7355" w:rsidRPr="00283C5B" w:rsidRDefault="00FF7355" w:rsidP="00283C5B">
      <w:pPr>
        <w:rPr>
          <w:rFonts w:ascii="Arial" w:hAnsi="Arial" w:cs="Arial"/>
          <w:b/>
        </w:rPr>
      </w:pPr>
    </w:p>
    <w:tbl>
      <w:tblPr>
        <w:tblStyle w:val="TableGrid"/>
        <w:tblpPr w:leftFromText="180" w:rightFromText="180" w:vertAnchor="text" w:tblpY="1"/>
        <w:tblOverlap w:val="never"/>
        <w:tblW w:w="14567" w:type="dxa"/>
        <w:tblBorders>
          <w:top w:val="single" w:sz="18" w:space="0" w:color="FF9933"/>
          <w:left w:val="single" w:sz="18" w:space="0" w:color="FF9933"/>
          <w:bottom w:val="single" w:sz="18" w:space="0" w:color="FF9933"/>
          <w:right w:val="single" w:sz="18" w:space="0" w:color="FF9933"/>
          <w:insideH w:val="single" w:sz="18" w:space="0" w:color="FF9933"/>
          <w:insideV w:val="single" w:sz="18" w:space="0" w:color="FF9933"/>
        </w:tblBorders>
        <w:tblLook w:val="04A0" w:firstRow="1" w:lastRow="0" w:firstColumn="1" w:lastColumn="0" w:noHBand="0" w:noVBand="1"/>
      </w:tblPr>
      <w:tblGrid>
        <w:gridCol w:w="7196"/>
        <w:gridCol w:w="7371"/>
      </w:tblGrid>
      <w:tr w:rsidR="00283C5B" w:rsidTr="007310FD">
        <w:tc>
          <w:tcPr>
            <w:tcW w:w="14567" w:type="dxa"/>
            <w:gridSpan w:val="2"/>
          </w:tcPr>
          <w:p w:rsidR="00283C5B" w:rsidRDefault="00283C5B" w:rsidP="00AE6A0E">
            <w:pPr>
              <w:rPr>
                <w:rFonts w:ascii="Arial" w:hAnsi="Arial" w:cs="Arial"/>
                <w:b/>
              </w:rPr>
            </w:pPr>
            <w:r>
              <w:rPr>
                <w:rFonts w:ascii="Arial" w:hAnsi="Arial" w:cs="Arial"/>
                <w:b/>
              </w:rPr>
              <w:t>School Priority 4:</w:t>
            </w:r>
          </w:p>
          <w:p w:rsidR="00283C5B" w:rsidRDefault="00283C5B" w:rsidP="00AE6A0E">
            <w:pPr>
              <w:rPr>
                <w:rFonts w:ascii="Arial" w:hAnsi="Arial" w:cs="Arial"/>
                <w:b/>
              </w:rPr>
            </w:pPr>
          </w:p>
          <w:p w:rsidR="00FF00A0" w:rsidRDefault="00FF00A0" w:rsidP="00FF00A0">
            <w:pPr>
              <w:rPr>
                <w:rFonts w:ascii="Arial" w:hAnsi="Arial" w:cs="Arial"/>
                <w:b/>
              </w:rPr>
            </w:pPr>
            <w:r>
              <w:rPr>
                <w:rFonts w:ascii="Arial" w:hAnsi="Arial" w:cs="Arial"/>
                <w:b/>
              </w:rPr>
              <w:t>Develop the BGE with a focus on skills development and continue to raise the quality of teaching and learning</w:t>
            </w:r>
          </w:p>
          <w:p w:rsidR="00283C5B" w:rsidRDefault="00283C5B" w:rsidP="00AE6A0E">
            <w:pPr>
              <w:rPr>
                <w:rFonts w:ascii="Arial" w:hAnsi="Arial" w:cs="Arial"/>
                <w:b/>
              </w:rPr>
            </w:pPr>
          </w:p>
          <w:p w:rsidR="00283C5B" w:rsidRDefault="00283C5B" w:rsidP="00AE6A0E">
            <w:pPr>
              <w:rPr>
                <w:rFonts w:ascii="Arial" w:hAnsi="Arial" w:cs="Arial"/>
                <w:u w:val="single"/>
              </w:rPr>
            </w:pPr>
          </w:p>
        </w:tc>
      </w:tr>
      <w:tr w:rsidR="00283C5B" w:rsidTr="007310FD">
        <w:tc>
          <w:tcPr>
            <w:tcW w:w="7196" w:type="dxa"/>
          </w:tcPr>
          <w:p w:rsidR="00283C5B" w:rsidRDefault="00283C5B" w:rsidP="00AE6A0E">
            <w:pPr>
              <w:rPr>
                <w:rFonts w:ascii="Arial" w:hAnsi="Arial" w:cs="Arial"/>
                <w:u w:val="single"/>
              </w:rPr>
            </w:pPr>
            <w:r>
              <w:rPr>
                <w:rFonts w:ascii="Arial" w:hAnsi="Arial" w:cs="Arial"/>
                <w:u w:val="single"/>
              </w:rPr>
              <w:t>National Improvement Framework Priority</w:t>
            </w:r>
          </w:p>
          <w:p w:rsidR="00283C5B" w:rsidRDefault="00283C5B" w:rsidP="00AE6A0E">
            <w:pPr>
              <w:rPr>
                <w:rFonts w:ascii="Arial" w:hAnsi="Arial" w:cs="Arial"/>
                <w:u w:val="single"/>
              </w:rPr>
            </w:pPr>
          </w:p>
          <w:p w:rsidR="00283C5B" w:rsidRDefault="00283C5B" w:rsidP="00AE6A0E">
            <w:pPr>
              <w:rPr>
                <w:rFonts w:ascii="Arial" w:hAnsi="Arial" w:cs="Arial"/>
                <w:u w:val="single"/>
              </w:rPr>
            </w:pPr>
          </w:p>
          <w:p w:rsidR="00283C5B" w:rsidRDefault="00B21DE4" w:rsidP="00AE6A0E">
            <w:pPr>
              <w:rPr>
                <w:rFonts w:ascii="Arial" w:hAnsi="Arial" w:cs="Arial"/>
                <w:u w:val="single"/>
              </w:rPr>
            </w:pPr>
            <w:r>
              <w:rPr>
                <w:rFonts w:ascii="Arial" w:hAnsi="Arial" w:cs="Arial"/>
              </w:rPr>
              <w:t>Improvement in attainment, particularly in Literacy and Numeracy</w:t>
            </w:r>
          </w:p>
          <w:p w:rsidR="00283C5B" w:rsidRPr="008C1128" w:rsidRDefault="00283C5B" w:rsidP="00AE6A0E">
            <w:pPr>
              <w:rPr>
                <w:rFonts w:ascii="Arial" w:hAnsi="Arial" w:cs="Arial"/>
                <w:u w:val="single"/>
              </w:rPr>
            </w:pPr>
          </w:p>
        </w:tc>
        <w:tc>
          <w:tcPr>
            <w:tcW w:w="7371" w:type="dxa"/>
          </w:tcPr>
          <w:p w:rsidR="00283C5B" w:rsidRDefault="00283C5B" w:rsidP="00AE6A0E">
            <w:pPr>
              <w:rPr>
                <w:rFonts w:ascii="Arial" w:hAnsi="Arial" w:cs="Arial"/>
                <w:u w:val="single"/>
              </w:rPr>
            </w:pPr>
            <w:r>
              <w:rPr>
                <w:rFonts w:ascii="Arial" w:hAnsi="Arial" w:cs="Arial"/>
                <w:u w:val="single"/>
              </w:rPr>
              <w:t>How Good is Our School? (version 4) Quality Indicator</w:t>
            </w:r>
          </w:p>
          <w:p w:rsidR="00F4660B" w:rsidRDefault="00F4660B" w:rsidP="00AE6A0E">
            <w:pPr>
              <w:rPr>
                <w:rFonts w:ascii="Arial" w:hAnsi="Arial" w:cs="Arial"/>
                <w:u w:val="single"/>
              </w:rPr>
            </w:pPr>
            <w:r>
              <w:rPr>
                <w:rFonts w:ascii="Arial" w:hAnsi="Arial" w:cs="Arial"/>
                <w:u w:val="single"/>
              </w:rPr>
              <w:t>How Good is Our Early Learning and Childcare? Quality Indicator</w:t>
            </w:r>
          </w:p>
          <w:p w:rsidR="00F4660B" w:rsidRDefault="00F4660B" w:rsidP="00AE6A0E">
            <w:pPr>
              <w:rPr>
                <w:rFonts w:ascii="Arial" w:hAnsi="Arial" w:cs="Arial"/>
                <w:u w:val="single"/>
              </w:rPr>
            </w:pPr>
          </w:p>
          <w:p w:rsidR="00F4660B" w:rsidRDefault="00B21DE4" w:rsidP="00AE6A0E">
            <w:pPr>
              <w:rPr>
                <w:rFonts w:ascii="Arial" w:hAnsi="Arial" w:cs="Arial"/>
                <w:u w:val="single"/>
              </w:rPr>
            </w:pPr>
            <w:r w:rsidRPr="007108DC">
              <w:rPr>
                <w:rFonts w:ascii="Arial" w:hAnsi="Arial" w:cs="Arial"/>
                <w:b/>
              </w:rPr>
              <w:t>2.2</w:t>
            </w:r>
            <w:r>
              <w:rPr>
                <w:rFonts w:ascii="Arial" w:hAnsi="Arial" w:cs="Arial"/>
              </w:rPr>
              <w:t xml:space="preserve"> </w:t>
            </w:r>
            <w:proofErr w:type="gramStart"/>
            <w:r>
              <w:rPr>
                <w:rFonts w:ascii="Arial" w:hAnsi="Arial" w:cs="Arial"/>
              </w:rPr>
              <w:t xml:space="preserve">Curriculum  </w:t>
            </w:r>
            <w:r w:rsidRPr="007108DC">
              <w:rPr>
                <w:rFonts w:ascii="Arial" w:hAnsi="Arial" w:cs="Arial"/>
                <w:b/>
              </w:rPr>
              <w:t>2.3</w:t>
            </w:r>
            <w:proofErr w:type="gramEnd"/>
            <w:r>
              <w:rPr>
                <w:rFonts w:ascii="Arial" w:hAnsi="Arial" w:cs="Arial"/>
              </w:rPr>
              <w:t xml:space="preserve">  Learning, Teaching and Assessment   </w:t>
            </w:r>
          </w:p>
        </w:tc>
      </w:tr>
      <w:tr w:rsidR="00283C5B" w:rsidTr="007310FD">
        <w:trPr>
          <w:trHeight w:val="3969"/>
        </w:trPr>
        <w:tc>
          <w:tcPr>
            <w:tcW w:w="14567" w:type="dxa"/>
            <w:gridSpan w:val="2"/>
          </w:tcPr>
          <w:p w:rsidR="00283C5B" w:rsidRDefault="00283C5B" w:rsidP="00AE6A0E">
            <w:pPr>
              <w:rPr>
                <w:rFonts w:ascii="Arial" w:hAnsi="Arial" w:cs="Arial"/>
              </w:rPr>
            </w:pPr>
            <w:r>
              <w:rPr>
                <w:rFonts w:ascii="Arial" w:hAnsi="Arial" w:cs="Arial"/>
              </w:rPr>
              <w:t>Progress, impact and evidence:</w:t>
            </w:r>
          </w:p>
          <w:p w:rsidR="00283C5B" w:rsidRDefault="00283C5B" w:rsidP="00AE6A0E">
            <w:pPr>
              <w:rPr>
                <w:rFonts w:ascii="Arial" w:hAnsi="Arial" w:cs="Arial"/>
                <w:u w:val="single"/>
              </w:rPr>
            </w:pPr>
          </w:p>
          <w:p w:rsidR="00BB35A8" w:rsidRPr="00080273" w:rsidRDefault="000A7A21" w:rsidP="000A7A21">
            <w:pPr>
              <w:pStyle w:val="ListParagraph"/>
              <w:rPr>
                <w:rFonts w:ascii="Arial" w:hAnsi="Arial" w:cs="Arial"/>
                <w:sz w:val="22"/>
                <w:szCs w:val="22"/>
              </w:rPr>
            </w:pPr>
            <w:r w:rsidRPr="00080273">
              <w:rPr>
                <w:rFonts w:ascii="Arial" w:hAnsi="Arial" w:cs="Arial"/>
                <w:sz w:val="22"/>
                <w:szCs w:val="22"/>
              </w:rPr>
              <w:t>All of our p</w:t>
            </w:r>
            <w:r w:rsidR="00BB35A8" w:rsidRPr="00080273">
              <w:rPr>
                <w:rFonts w:ascii="Arial" w:hAnsi="Arial" w:cs="Arial"/>
                <w:sz w:val="22"/>
                <w:szCs w:val="22"/>
              </w:rPr>
              <w:t>rogression pathways in the primary have a skills focus</w:t>
            </w:r>
            <w:r w:rsidRPr="00080273">
              <w:rPr>
                <w:rFonts w:ascii="Arial" w:hAnsi="Arial" w:cs="Arial"/>
                <w:sz w:val="22"/>
                <w:szCs w:val="22"/>
              </w:rPr>
              <w:t>, additionally we are d</w:t>
            </w:r>
            <w:r w:rsidR="00BB35A8" w:rsidRPr="00080273">
              <w:rPr>
                <w:rFonts w:ascii="Arial" w:hAnsi="Arial" w:cs="Arial"/>
                <w:sz w:val="22"/>
                <w:szCs w:val="22"/>
              </w:rPr>
              <w:t xml:space="preserve">eveloping life skills </w:t>
            </w:r>
            <w:r w:rsidR="00080273">
              <w:rPr>
                <w:rFonts w:ascii="Arial" w:hAnsi="Arial" w:cs="Arial"/>
                <w:sz w:val="22"/>
                <w:szCs w:val="22"/>
              </w:rPr>
              <w:t xml:space="preserve">for pupils </w:t>
            </w:r>
            <w:r w:rsidR="00BB35A8" w:rsidRPr="00080273">
              <w:rPr>
                <w:rFonts w:ascii="Arial" w:hAnsi="Arial" w:cs="Arial"/>
                <w:sz w:val="22"/>
                <w:szCs w:val="22"/>
              </w:rPr>
              <w:t xml:space="preserve">in </w:t>
            </w:r>
            <w:r w:rsidR="00080273">
              <w:rPr>
                <w:rFonts w:ascii="Arial" w:hAnsi="Arial" w:cs="Arial"/>
                <w:sz w:val="22"/>
                <w:szCs w:val="22"/>
              </w:rPr>
              <w:t>a variety of</w:t>
            </w:r>
            <w:r w:rsidRPr="00080273">
              <w:rPr>
                <w:rFonts w:ascii="Arial" w:hAnsi="Arial" w:cs="Arial"/>
                <w:sz w:val="22"/>
                <w:szCs w:val="22"/>
              </w:rPr>
              <w:t xml:space="preserve"> ways, </w:t>
            </w:r>
            <w:r w:rsidR="00BB35A8" w:rsidRPr="00080273">
              <w:rPr>
                <w:rFonts w:ascii="Arial" w:hAnsi="Arial" w:cs="Arial"/>
                <w:sz w:val="22"/>
                <w:szCs w:val="22"/>
              </w:rPr>
              <w:t xml:space="preserve">e.g. </w:t>
            </w:r>
            <w:r w:rsidR="00080273">
              <w:rPr>
                <w:rFonts w:ascii="Arial" w:hAnsi="Arial" w:cs="Arial"/>
                <w:sz w:val="22"/>
                <w:szCs w:val="22"/>
              </w:rPr>
              <w:t xml:space="preserve">this session, </w:t>
            </w:r>
            <w:r w:rsidR="00BB35A8" w:rsidRPr="00080273">
              <w:rPr>
                <w:rFonts w:ascii="Arial" w:hAnsi="Arial" w:cs="Arial"/>
                <w:sz w:val="22"/>
                <w:szCs w:val="22"/>
              </w:rPr>
              <w:t>all P3-7 pupils</w:t>
            </w:r>
            <w:r w:rsidRPr="00080273">
              <w:rPr>
                <w:rFonts w:ascii="Arial" w:hAnsi="Arial" w:cs="Arial"/>
                <w:sz w:val="22"/>
                <w:szCs w:val="22"/>
              </w:rPr>
              <w:t xml:space="preserve"> have access to swimming lessons</w:t>
            </w:r>
            <w:r w:rsidR="00D35BB8" w:rsidRPr="00080273">
              <w:rPr>
                <w:rFonts w:ascii="Arial" w:hAnsi="Arial" w:cs="Arial"/>
                <w:sz w:val="22"/>
                <w:szCs w:val="22"/>
              </w:rPr>
              <w:t>.</w:t>
            </w:r>
          </w:p>
          <w:p w:rsidR="000A7A21" w:rsidRPr="00080273" w:rsidRDefault="000A7A21" w:rsidP="000A7A21">
            <w:pPr>
              <w:pStyle w:val="ListParagraph"/>
              <w:rPr>
                <w:rFonts w:ascii="Arial" w:hAnsi="Arial" w:cs="Arial"/>
                <w:sz w:val="22"/>
                <w:szCs w:val="22"/>
              </w:rPr>
            </w:pPr>
          </w:p>
          <w:p w:rsidR="00500C81" w:rsidRDefault="000A7A21" w:rsidP="00500C81">
            <w:pPr>
              <w:pStyle w:val="ListParagraph"/>
              <w:rPr>
                <w:rFonts w:ascii="Arial" w:hAnsi="Arial" w:cs="Arial"/>
                <w:sz w:val="22"/>
                <w:szCs w:val="22"/>
              </w:rPr>
            </w:pPr>
            <w:r w:rsidRPr="00080273">
              <w:rPr>
                <w:rFonts w:ascii="Arial" w:hAnsi="Arial" w:cs="Arial"/>
                <w:sz w:val="22"/>
                <w:szCs w:val="22"/>
              </w:rPr>
              <w:t xml:space="preserve">As mentioned previously </w:t>
            </w:r>
            <w:r w:rsidR="00080273">
              <w:rPr>
                <w:rFonts w:ascii="Arial" w:hAnsi="Arial" w:cs="Arial"/>
                <w:sz w:val="22"/>
                <w:szCs w:val="22"/>
              </w:rPr>
              <w:t>in this report,</w:t>
            </w:r>
            <w:r w:rsidRPr="00080273">
              <w:rPr>
                <w:rFonts w:ascii="Arial" w:hAnsi="Arial" w:cs="Arial"/>
                <w:sz w:val="22"/>
                <w:szCs w:val="22"/>
              </w:rPr>
              <w:t xml:space="preserve"> we have a funded PT</w:t>
            </w:r>
            <w:r w:rsidR="0027635B" w:rsidRPr="00080273">
              <w:rPr>
                <w:rFonts w:ascii="Arial" w:hAnsi="Arial" w:cs="Arial"/>
                <w:sz w:val="22"/>
                <w:szCs w:val="22"/>
              </w:rPr>
              <w:t xml:space="preserve"> </w:t>
            </w:r>
            <w:r w:rsidR="00341960">
              <w:rPr>
                <w:rFonts w:ascii="Arial" w:hAnsi="Arial" w:cs="Arial"/>
                <w:sz w:val="22"/>
                <w:szCs w:val="22"/>
              </w:rPr>
              <w:t>development post and t</w:t>
            </w:r>
            <w:r w:rsidR="00080273">
              <w:rPr>
                <w:rFonts w:ascii="Arial" w:hAnsi="Arial" w:cs="Arial"/>
                <w:sz w:val="22"/>
                <w:szCs w:val="22"/>
              </w:rPr>
              <w:t>wo</w:t>
            </w:r>
            <w:r w:rsidRPr="00080273">
              <w:rPr>
                <w:rFonts w:ascii="Arial" w:hAnsi="Arial" w:cs="Arial"/>
                <w:sz w:val="22"/>
                <w:szCs w:val="22"/>
              </w:rPr>
              <w:t xml:space="preserve"> </w:t>
            </w:r>
            <w:r w:rsidR="00080273">
              <w:rPr>
                <w:rFonts w:ascii="Arial" w:hAnsi="Arial" w:cs="Arial"/>
                <w:sz w:val="22"/>
                <w:szCs w:val="22"/>
              </w:rPr>
              <w:t xml:space="preserve">highly </w:t>
            </w:r>
            <w:r w:rsidR="00341960">
              <w:rPr>
                <w:rFonts w:ascii="Arial" w:hAnsi="Arial" w:cs="Arial"/>
                <w:sz w:val="22"/>
                <w:szCs w:val="22"/>
              </w:rPr>
              <w:t>experienced</w:t>
            </w:r>
            <w:r w:rsidR="00D35BB8" w:rsidRPr="00080273">
              <w:rPr>
                <w:rFonts w:ascii="Arial" w:hAnsi="Arial" w:cs="Arial"/>
                <w:sz w:val="22"/>
                <w:szCs w:val="22"/>
              </w:rPr>
              <w:t xml:space="preserve"> </w:t>
            </w:r>
            <w:r w:rsidR="009E188D" w:rsidRPr="00080273">
              <w:rPr>
                <w:rFonts w:ascii="Arial" w:hAnsi="Arial" w:cs="Arial"/>
                <w:sz w:val="22"/>
                <w:szCs w:val="22"/>
              </w:rPr>
              <w:t xml:space="preserve">members of staff </w:t>
            </w:r>
            <w:r w:rsidR="000D0D7D">
              <w:rPr>
                <w:rFonts w:ascii="Arial" w:hAnsi="Arial" w:cs="Arial"/>
                <w:sz w:val="22"/>
                <w:szCs w:val="22"/>
              </w:rPr>
              <w:t xml:space="preserve">are sharing this responsibility. Cooperatively they </w:t>
            </w:r>
            <w:r w:rsidR="00080273">
              <w:rPr>
                <w:rFonts w:ascii="Arial" w:hAnsi="Arial" w:cs="Arial"/>
                <w:sz w:val="22"/>
                <w:szCs w:val="22"/>
              </w:rPr>
              <w:t>are targeting skills d</w:t>
            </w:r>
            <w:r w:rsidR="00080273" w:rsidRPr="00080273">
              <w:rPr>
                <w:rFonts w:ascii="Arial" w:hAnsi="Arial" w:cs="Arial"/>
                <w:sz w:val="22"/>
                <w:szCs w:val="22"/>
              </w:rPr>
              <w:t xml:space="preserve">evelopment across all </w:t>
            </w:r>
            <w:r w:rsidR="00341960">
              <w:rPr>
                <w:rFonts w:ascii="Arial" w:hAnsi="Arial" w:cs="Arial"/>
                <w:sz w:val="22"/>
                <w:szCs w:val="22"/>
              </w:rPr>
              <w:t xml:space="preserve">our </w:t>
            </w:r>
            <w:r w:rsidR="00080273" w:rsidRPr="00080273">
              <w:rPr>
                <w:rFonts w:ascii="Arial" w:hAnsi="Arial" w:cs="Arial"/>
                <w:sz w:val="22"/>
                <w:szCs w:val="22"/>
              </w:rPr>
              <w:t>S1 subject areas</w:t>
            </w:r>
            <w:r w:rsidR="00E372A7">
              <w:rPr>
                <w:rFonts w:ascii="Arial" w:hAnsi="Arial" w:cs="Arial"/>
                <w:sz w:val="22"/>
                <w:szCs w:val="22"/>
              </w:rPr>
              <w:t xml:space="preserve"> and</w:t>
            </w:r>
            <w:r w:rsidR="00341960">
              <w:rPr>
                <w:rFonts w:ascii="Arial" w:hAnsi="Arial" w:cs="Arial"/>
                <w:sz w:val="22"/>
                <w:szCs w:val="22"/>
              </w:rPr>
              <w:t xml:space="preserve"> are</w:t>
            </w:r>
            <w:r w:rsidR="00F537E2" w:rsidRPr="00080273">
              <w:rPr>
                <w:rFonts w:ascii="Arial" w:hAnsi="Arial" w:cs="Arial"/>
                <w:sz w:val="22"/>
                <w:szCs w:val="22"/>
              </w:rPr>
              <w:t xml:space="preserve"> leading </w:t>
            </w:r>
            <w:r w:rsidR="00341960">
              <w:rPr>
                <w:rFonts w:ascii="Arial" w:hAnsi="Arial" w:cs="Arial"/>
                <w:sz w:val="22"/>
                <w:szCs w:val="22"/>
              </w:rPr>
              <w:t xml:space="preserve">their </w:t>
            </w:r>
            <w:r w:rsidR="000D0D7D">
              <w:rPr>
                <w:rFonts w:ascii="Arial" w:hAnsi="Arial" w:cs="Arial"/>
                <w:sz w:val="22"/>
                <w:szCs w:val="22"/>
              </w:rPr>
              <w:t xml:space="preserve">Curricular </w:t>
            </w:r>
            <w:r w:rsidR="00E372A7">
              <w:rPr>
                <w:rFonts w:ascii="Arial" w:hAnsi="Arial" w:cs="Arial"/>
                <w:sz w:val="22"/>
                <w:szCs w:val="22"/>
              </w:rPr>
              <w:t>Principal Teacher</w:t>
            </w:r>
            <w:r w:rsidR="00341960">
              <w:rPr>
                <w:rFonts w:ascii="Arial" w:hAnsi="Arial" w:cs="Arial"/>
                <w:sz w:val="22"/>
                <w:szCs w:val="22"/>
              </w:rPr>
              <w:t xml:space="preserve"> colleagues to</w:t>
            </w:r>
            <w:r w:rsidR="00F537E2" w:rsidRPr="00080273">
              <w:rPr>
                <w:rFonts w:ascii="Arial" w:hAnsi="Arial" w:cs="Arial"/>
                <w:sz w:val="22"/>
                <w:szCs w:val="22"/>
              </w:rPr>
              <w:t xml:space="preserve"> ensure</w:t>
            </w:r>
            <w:r w:rsidR="009E188D" w:rsidRPr="00080273">
              <w:rPr>
                <w:rFonts w:ascii="Arial" w:hAnsi="Arial" w:cs="Arial"/>
                <w:sz w:val="22"/>
                <w:szCs w:val="22"/>
              </w:rPr>
              <w:t xml:space="preserve"> that the latest developments at a national and local level are in</w:t>
            </w:r>
            <w:r w:rsidR="00D35BB8" w:rsidRPr="00080273">
              <w:rPr>
                <w:rFonts w:ascii="Arial" w:hAnsi="Arial" w:cs="Arial"/>
                <w:sz w:val="22"/>
                <w:szCs w:val="22"/>
              </w:rPr>
              <w:t xml:space="preserve">cluded in </w:t>
            </w:r>
            <w:r w:rsidR="00F537E2" w:rsidRPr="00080273">
              <w:rPr>
                <w:rFonts w:ascii="Arial" w:hAnsi="Arial" w:cs="Arial"/>
                <w:sz w:val="22"/>
                <w:szCs w:val="22"/>
              </w:rPr>
              <w:t>each subject’s</w:t>
            </w:r>
            <w:r w:rsidR="00D35BB8" w:rsidRPr="00080273">
              <w:rPr>
                <w:rFonts w:ascii="Arial" w:hAnsi="Arial" w:cs="Arial"/>
                <w:sz w:val="22"/>
                <w:szCs w:val="22"/>
              </w:rPr>
              <w:t xml:space="preserve"> departmental plan</w:t>
            </w:r>
            <w:r w:rsidR="009E188D" w:rsidRPr="00080273">
              <w:rPr>
                <w:rFonts w:ascii="Arial" w:hAnsi="Arial" w:cs="Arial"/>
                <w:sz w:val="22"/>
                <w:szCs w:val="22"/>
              </w:rPr>
              <w:t xml:space="preserve">s for </w:t>
            </w:r>
            <w:r w:rsidR="00E372A7">
              <w:rPr>
                <w:rFonts w:ascii="Arial" w:hAnsi="Arial" w:cs="Arial"/>
                <w:sz w:val="22"/>
                <w:szCs w:val="22"/>
              </w:rPr>
              <w:t>the</w:t>
            </w:r>
            <w:r w:rsidR="00483922">
              <w:rPr>
                <w:rFonts w:ascii="Arial" w:hAnsi="Arial" w:cs="Arial"/>
                <w:sz w:val="22"/>
                <w:szCs w:val="22"/>
              </w:rPr>
              <w:t xml:space="preserve"> S1 courses. T</w:t>
            </w:r>
            <w:r w:rsidR="00F537E2" w:rsidRPr="00080273">
              <w:rPr>
                <w:rFonts w:ascii="Arial" w:hAnsi="Arial" w:cs="Arial"/>
                <w:sz w:val="22"/>
                <w:szCs w:val="22"/>
              </w:rPr>
              <w:t xml:space="preserve">hey are also working to ensure </w:t>
            </w:r>
            <w:r w:rsidR="009E188D" w:rsidRPr="00080273">
              <w:rPr>
                <w:rFonts w:ascii="Arial" w:hAnsi="Arial" w:cs="Arial"/>
                <w:sz w:val="22"/>
                <w:szCs w:val="22"/>
              </w:rPr>
              <w:t xml:space="preserve">that these </w:t>
            </w:r>
            <w:r w:rsidR="00D35BB8" w:rsidRPr="00080273">
              <w:rPr>
                <w:rFonts w:ascii="Arial" w:hAnsi="Arial" w:cs="Arial"/>
                <w:sz w:val="22"/>
                <w:szCs w:val="22"/>
              </w:rPr>
              <w:t>plans</w:t>
            </w:r>
            <w:r w:rsidR="009E188D" w:rsidRPr="00080273">
              <w:rPr>
                <w:rFonts w:ascii="Arial" w:hAnsi="Arial" w:cs="Arial"/>
                <w:sz w:val="22"/>
                <w:szCs w:val="22"/>
              </w:rPr>
              <w:t xml:space="preserve"> focus on the skills th</w:t>
            </w:r>
            <w:r w:rsidR="00F537E2" w:rsidRPr="00080273">
              <w:rPr>
                <w:rFonts w:ascii="Arial" w:hAnsi="Arial" w:cs="Arial"/>
                <w:sz w:val="22"/>
                <w:szCs w:val="22"/>
              </w:rPr>
              <w:t xml:space="preserve">at </w:t>
            </w:r>
            <w:r w:rsidR="00341960">
              <w:rPr>
                <w:rFonts w:ascii="Arial" w:hAnsi="Arial" w:cs="Arial"/>
                <w:sz w:val="22"/>
                <w:szCs w:val="22"/>
              </w:rPr>
              <w:t>will be developed in the BGE,</w:t>
            </w:r>
            <w:r w:rsidR="009E188D" w:rsidRPr="00080273">
              <w:rPr>
                <w:rFonts w:ascii="Arial" w:hAnsi="Arial" w:cs="Arial"/>
                <w:sz w:val="22"/>
                <w:szCs w:val="22"/>
              </w:rPr>
              <w:t xml:space="preserve"> </w:t>
            </w:r>
            <w:r w:rsidR="00D35BB8" w:rsidRPr="00080273">
              <w:rPr>
                <w:rFonts w:ascii="Arial" w:hAnsi="Arial" w:cs="Arial"/>
                <w:sz w:val="22"/>
                <w:szCs w:val="22"/>
              </w:rPr>
              <w:t xml:space="preserve">that the plans include assessment </w:t>
            </w:r>
            <w:r w:rsidR="00F537E2" w:rsidRPr="00080273">
              <w:rPr>
                <w:rFonts w:ascii="Arial" w:hAnsi="Arial" w:cs="Arial"/>
                <w:sz w:val="22"/>
                <w:szCs w:val="22"/>
              </w:rPr>
              <w:t xml:space="preserve">strategies </w:t>
            </w:r>
            <w:r w:rsidR="009E188D" w:rsidRPr="00080273">
              <w:rPr>
                <w:rFonts w:ascii="Arial" w:hAnsi="Arial" w:cs="Arial"/>
                <w:sz w:val="22"/>
                <w:szCs w:val="22"/>
              </w:rPr>
              <w:t xml:space="preserve">against the </w:t>
            </w:r>
            <w:r w:rsidR="00D35BB8" w:rsidRPr="00080273">
              <w:rPr>
                <w:rFonts w:ascii="Arial" w:hAnsi="Arial" w:cs="Arial"/>
                <w:sz w:val="22"/>
                <w:szCs w:val="22"/>
              </w:rPr>
              <w:t xml:space="preserve">national </w:t>
            </w:r>
            <w:r w:rsidR="009E188D" w:rsidRPr="00080273">
              <w:rPr>
                <w:rFonts w:ascii="Arial" w:hAnsi="Arial" w:cs="Arial"/>
                <w:sz w:val="22"/>
                <w:szCs w:val="22"/>
              </w:rPr>
              <w:t>benchmarks</w:t>
            </w:r>
            <w:r w:rsidR="00080273">
              <w:rPr>
                <w:rFonts w:ascii="Arial" w:hAnsi="Arial" w:cs="Arial"/>
                <w:sz w:val="22"/>
                <w:szCs w:val="22"/>
              </w:rPr>
              <w:t>, show a</w:t>
            </w:r>
            <w:r w:rsidR="00F537E2" w:rsidRPr="00080273">
              <w:rPr>
                <w:rFonts w:ascii="Arial" w:hAnsi="Arial" w:cs="Arial"/>
                <w:sz w:val="22"/>
                <w:szCs w:val="22"/>
              </w:rPr>
              <w:t xml:space="preserve"> consider</w:t>
            </w:r>
            <w:r w:rsidR="00080273">
              <w:rPr>
                <w:rFonts w:ascii="Arial" w:hAnsi="Arial" w:cs="Arial"/>
                <w:sz w:val="22"/>
                <w:szCs w:val="22"/>
              </w:rPr>
              <w:t>ation of</w:t>
            </w:r>
            <w:r w:rsidR="00F537E2" w:rsidRPr="00080273">
              <w:rPr>
                <w:rFonts w:ascii="Arial" w:hAnsi="Arial" w:cs="Arial"/>
                <w:sz w:val="22"/>
                <w:szCs w:val="22"/>
              </w:rPr>
              <w:t xml:space="preserve"> the context of the learning</w:t>
            </w:r>
            <w:r w:rsidR="009E188D" w:rsidRPr="00080273">
              <w:rPr>
                <w:rFonts w:ascii="Arial" w:hAnsi="Arial" w:cs="Arial"/>
                <w:sz w:val="22"/>
                <w:szCs w:val="22"/>
              </w:rPr>
              <w:t xml:space="preserve"> and </w:t>
            </w:r>
            <w:r w:rsidR="00080273">
              <w:rPr>
                <w:rFonts w:ascii="Arial" w:hAnsi="Arial" w:cs="Arial"/>
                <w:sz w:val="22"/>
                <w:szCs w:val="22"/>
              </w:rPr>
              <w:t>define which of</w:t>
            </w:r>
            <w:r w:rsidR="00F537E2" w:rsidRPr="00080273">
              <w:rPr>
                <w:rFonts w:ascii="Arial" w:hAnsi="Arial" w:cs="Arial"/>
                <w:sz w:val="22"/>
                <w:szCs w:val="22"/>
              </w:rPr>
              <w:t xml:space="preserve"> the </w:t>
            </w:r>
            <w:r w:rsidR="00D35BB8" w:rsidRPr="00080273">
              <w:rPr>
                <w:rFonts w:ascii="Arial" w:hAnsi="Arial" w:cs="Arial"/>
                <w:sz w:val="22"/>
                <w:szCs w:val="22"/>
              </w:rPr>
              <w:t>Experiences and O</w:t>
            </w:r>
            <w:r w:rsidR="009E188D" w:rsidRPr="00080273">
              <w:rPr>
                <w:rFonts w:ascii="Arial" w:hAnsi="Arial" w:cs="Arial"/>
                <w:sz w:val="22"/>
                <w:szCs w:val="22"/>
              </w:rPr>
              <w:t xml:space="preserve">utcomes </w:t>
            </w:r>
            <w:r w:rsidR="00F537E2" w:rsidRPr="00080273">
              <w:rPr>
                <w:rFonts w:ascii="Arial" w:hAnsi="Arial" w:cs="Arial"/>
                <w:sz w:val="22"/>
                <w:szCs w:val="22"/>
              </w:rPr>
              <w:t xml:space="preserve">are being covered </w:t>
            </w:r>
            <w:r w:rsidR="00E372A7">
              <w:rPr>
                <w:rFonts w:ascii="Arial" w:hAnsi="Arial" w:cs="Arial"/>
                <w:sz w:val="22"/>
                <w:szCs w:val="22"/>
              </w:rPr>
              <w:t>during the session</w:t>
            </w:r>
            <w:r w:rsidR="00341960">
              <w:rPr>
                <w:rFonts w:ascii="Arial" w:hAnsi="Arial" w:cs="Arial"/>
                <w:sz w:val="22"/>
                <w:szCs w:val="22"/>
              </w:rPr>
              <w:t xml:space="preserve"> – but the key </w:t>
            </w:r>
            <w:r w:rsidR="00E372A7">
              <w:rPr>
                <w:rFonts w:ascii="Arial" w:hAnsi="Arial" w:cs="Arial"/>
                <w:sz w:val="22"/>
                <w:szCs w:val="22"/>
              </w:rPr>
              <w:t xml:space="preserve">focus </w:t>
            </w:r>
            <w:r w:rsidR="00341960">
              <w:rPr>
                <w:rFonts w:ascii="Arial" w:hAnsi="Arial" w:cs="Arial"/>
                <w:sz w:val="22"/>
                <w:szCs w:val="22"/>
              </w:rPr>
              <w:t>is skills</w:t>
            </w:r>
            <w:r w:rsidR="00483922">
              <w:rPr>
                <w:rFonts w:ascii="Arial" w:hAnsi="Arial" w:cs="Arial"/>
                <w:sz w:val="22"/>
                <w:szCs w:val="22"/>
              </w:rPr>
              <w:t xml:space="preserve"> and this important role is distilling that across the </w:t>
            </w:r>
            <w:r w:rsidR="00190CAC">
              <w:rPr>
                <w:rFonts w:ascii="Arial" w:hAnsi="Arial" w:cs="Arial"/>
                <w:sz w:val="22"/>
                <w:szCs w:val="22"/>
              </w:rPr>
              <w:t>curriculum</w:t>
            </w:r>
            <w:r w:rsidR="00080273">
              <w:rPr>
                <w:rFonts w:ascii="Arial" w:hAnsi="Arial" w:cs="Arial"/>
                <w:sz w:val="22"/>
                <w:szCs w:val="22"/>
              </w:rPr>
              <w:t>. Th</w:t>
            </w:r>
            <w:r w:rsidR="00E372A7">
              <w:rPr>
                <w:rFonts w:ascii="Arial" w:hAnsi="Arial" w:cs="Arial"/>
                <w:sz w:val="22"/>
                <w:szCs w:val="22"/>
              </w:rPr>
              <w:t>e</w:t>
            </w:r>
            <w:r w:rsidR="00080273">
              <w:rPr>
                <w:rFonts w:ascii="Arial" w:hAnsi="Arial" w:cs="Arial"/>
                <w:sz w:val="22"/>
                <w:szCs w:val="22"/>
              </w:rPr>
              <w:t xml:space="preserve"> coordination of this planning</w:t>
            </w:r>
            <w:r w:rsidR="00E372A7">
              <w:rPr>
                <w:rFonts w:ascii="Arial" w:hAnsi="Arial" w:cs="Arial"/>
                <w:sz w:val="22"/>
                <w:szCs w:val="22"/>
              </w:rPr>
              <w:t xml:space="preserve"> at a school level, rather than by individual departments</w:t>
            </w:r>
            <w:r w:rsidR="00483922">
              <w:rPr>
                <w:rFonts w:ascii="Arial" w:hAnsi="Arial" w:cs="Arial"/>
                <w:sz w:val="22"/>
                <w:szCs w:val="22"/>
              </w:rPr>
              <w:t>,</w:t>
            </w:r>
            <w:r w:rsidR="00080273">
              <w:rPr>
                <w:rFonts w:ascii="Arial" w:hAnsi="Arial" w:cs="Arial"/>
                <w:sz w:val="22"/>
                <w:szCs w:val="22"/>
              </w:rPr>
              <w:t xml:space="preserve"> means we are seeing a new</w:t>
            </w:r>
            <w:r w:rsidR="00F537E2" w:rsidRPr="00080273">
              <w:rPr>
                <w:rFonts w:ascii="Arial" w:hAnsi="Arial" w:cs="Arial"/>
                <w:sz w:val="22"/>
                <w:szCs w:val="22"/>
              </w:rPr>
              <w:t xml:space="preserve"> coherence </w:t>
            </w:r>
            <w:r w:rsidR="00080273">
              <w:rPr>
                <w:rFonts w:ascii="Arial" w:hAnsi="Arial" w:cs="Arial"/>
                <w:sz w:val="22"/>
                <w:szCs w:val="22"/>
              </w:rPr>
              <w:t xml:space="preserve">across the school in our BGE, </w:t>
            </w:r>
            <w:r w:rsidR="00E372A7">
              <w:rPr>
                <w:rFonts w:ascii="Arial" w:hAnsi="Arial" w:cs="Arial"/>
                <w:sz w:val="22"/>
                <w:szCs w:val="22"/>
              </w:rPr>
              <w:t>this</w:t>
            </w:r>
            <w:r w:rsidR="00080273">
              <w:rPr>
                <w:rFonts w:ascii="Arial" w:hAnsi="Arial" w:cs="Arial"/>
                <w:sz w:val="22"/>
                <w:szCs w:val="22"/>
              </w:rPr>
              <w:t xml:space="preserve"> </w:t>
            </w:r>
            <w:r w:rsidR="00F537E2" w:rsidRPr="00080273">
              <w:rPr>
                <w:rFonts w:ascii="Arial" w:hAnsi="Arial" w:cs="Arial"/>
                <w:sz w:val="22"/>
                <w:szCs w:val="22"/>
              </w:rPr>
              <w:t xml:space="preserve">will bring clarity to staff </w:t>
            </w:r>
            <w:r w:rsidR="00483922">
              <w:rPr>
                <w:rFonts w:ascii="Arial" w:hAnsi="Arial" w:cs="Arial"/>
                <w:sz w:val="22"/>
                <w:szCs w:val="22"/>
              </w:rPr>
              <w:t xml:space="preserve">as to the strategic purpose of </w:t>
            </w:r>
            <w:r w:rsidR="00190CAC">
              <w:rPr>
                <w:rFonts w:ascii="Arial" w:hAnsi="Arial" w:cs="Arial"/>
                <w:sz w:val="22"/>
                <w:szCs w:val="22"/>
              </w:rPr>
              <w:t>the</w:t>
            </w:r>
            <w:r w:rsidR="00483922">
              <w:rPr>
                <w:rFonts w:ascii="Arial" w:hAnsi="Arial" w:cs="Arial"/>
                <w:sz w:val="22"/>
                <w:szCs w:val="22"/>
              </w:rPr>
              <w:t xml:space="preserve"> BGE </w:t>
            </w:r>
            <w:r w:rsidR="00F537E2" w:rsidRPr="00080273">
              <w:rPr>
                <w:rFonts w:ascii="Arial" w:hAnsi="Arial" w:cs="Arial"/>
                <w:sz w:val="22"/>
                <w:szCs w:val="22"/>
              </w:rPr>
              <w:t xml:space="preserve">and </w:t>
            </w:r>
            <w:r w:rsidR="00E372A7">
              <w:rPr>
                <w:rFonts w:ascii="Arial" w:hAnsi="Arial" w:cs="Arial"/>
                <w:sz w:val="22"/>
                <w:szCs w:val="22"/>
              </w:rPr>
              <w:t xml:space="preserve">will </w:t>
            </w:r>
            <w:r w:rsidR="00F537E2" w:rsidRPr="00080273">
              <w:rPr>
                <w:rFonts w:ascii="Arial" w:hAnsi="Arial" w:cs="Arial"/>
                <w:sz w:val="22"/>
                <w:szCs w:val="22"/>
              </w:rPr>
              <w:t xml:space="preserve">ensure a better </w:t>
            </w:r>
            <w:r w:rsidR="00080273">
              <w:rPr>
                <w:rFonts w:ascii="Arial" w:hAnsi="Arial" w:cs="Arial"/>
                <w:sz w:val="22"/>
                <w:szCs w:val="22"/>
              </w:rPr>
              <w:t xml:space="preserve">more consistent </w:t>
            </w:r>
            <w:r w:rsidR="00F537E2" w:rsidRPr="00080273">
              <w:rPr>
                <w:rFonts w:ascii="Arial" w:hAnsi="Arial" w:cs="Arial"/>
                <w:sz w:val="22"/>
                <w:szCs w:val="22"/>
              </w:rPr>
              <w:t>learning experience</w:t>
            </w:r>
            <w:r w:rsidR="00E372A7">
              <w:rPr>
                <w:rFonts w:ascii="Arial" w:hAnsi="Arial" w:cs="Arial"/>
                <w:sz w:val="22"/>
                <w:szCs w:val="22"/>
              </w:rPr>
              <w:t xml:space="preserve"> for pupils</w:t>
            </w:r>
            <w:r w:rsidR="00F537E2" w:rsidRPr="00080273">
              <w:rPr>
                <w:rFonts w:ascii="Arial" w:hAnsi="Arial" w:cs="Arial"/>
                <w:sz w:val="22"/>
                <w:szCs w:val="22"/>
              </w:rPr>
              <w:t>.</w:t>
            </w:r>
          </w:p>
          <w:p w:rsidR="008C30BE" w:rsidRDefault="008C30BE" w:rsidP="00500C81">
            <w:pPr>
              <w:pStyle w:val="ListParagraph"/>
              <w:rPr>
                <w:rFonts w:ascii="Arial" w:hAnsi="Arial" w:cs="Arial"/>
                <w:sz w:val="22"/>
                <w:szCs w:val="22"/>
              </w:rPr>
            </w:pPr>
          </w:p>
          <w:p w:rsidR="008C30BE" w:rsidRPr="00080273" w:rsidRDefault="008C30BE" w:rsidP="00500C81">
            <w:pPr>
              <w:pStyle w:val="ListParagraph"/>
              <w:rPr>
                <w:rFonts w:ascii="Arial" w:hAnsi="Arial" w:cs="Arial"/>
                <w:sz w:val="22"/>
                <w:szCs w:val="22"/>
              </w:rPr>
            </w:pPr>
            <w:r>
              <w:rPr>
                <w:rFonts w:ascii="Arial" w:hAnsi="Arial" w:cs="Arial"/>
                <w:sz w:val="22"/>
                <w:szCs w:val="22"/>
              </w:rPr>
              <w:t xml:space="preserve">Tacking and monitoring too, as mentioned previously will function in the BGE with skills being the key educational element that is tracked and appropriate interventions developed to support each young person developing the </w:t>
            </w:r>
            <w:r w:rsidR="00190CAC">
              <w:rPr>
                <w:rFonts w:ascii="Arial" w:hAnsi="Arial" w:cs="Arial"/>
                <w:sz w:val="22"/>
                <w:szCs w:val="22"/>
              </w:rPr>
              <w:t>skills</w:t>
            </w:r>
            <w:r>
              <w:rPr>
                <w:rFonts w:ascii="Arial" w:hAnsi="Arial" w:cs="Arial"/>
                <w:sz w:val="22"/>
                <w:szCs w:val="22"/>
              </w:rPr>
              <w:t xml:space="preserve"> they require to eventually enter the senior phase and the </w:t>
            </w:r>
            <w:r w:rsidR="00190CAC">
              <w:rPr>
                <w:rFonts w:ascii="Arial" w:hAnsi="Arial" w:cs="Arial"/>
                <w:sz w:val="22"/>
                <w:szCs w:val="22"/>
              </w:rPr>
              <w:t>world</w:t>
            </w:r>
            <w:r>
              <w:rPr>
                <w:rFonts w:ascii="Arial" w:hAnsi="Arial" w:cs="Arial"/>
                <w:sz w:val="22"/>
                <w:szCs w:val="22"/>
              </w:rPr>
              <w:t xml:space="preserve"> of SQA and other qualifications.</w:t>
            </w:r>
          </w:p>
          <w:p w:rsidR="00500C81" w:rsidRPr="00080273" w:rsidRDefault="00500C81" w:rsidP="00F537E2">
            <w:pPr>
              <w:rPr>
                <w:rFonts w:ascii="Arial" w:hAnsi="Arial" w:cs="Arial"/>
                <w:sz w:val="22"/>
                <w:szCs w:val="22"/>
              </w:rPr>
            </w:pPr>
          </w:p>
          <w:p w:rsidR="00AE47E1" w:rsidRDefault="00D35BB8" w:rsidP="00AE47E1">
            <w:pPr>
              <w:pStyle w:val="ListParagraph"/>
              <w:rPr>
                <w:rFonts w:ascii="Arial" w:hAnsi="Arial" w:cs="Arial"/>
                <w:sz w:val="22"/>
                <w:szCs w:val="22"/>
              </w:rPr>
            </w:pPr>
            <w:r w:rsidRPr="00080273">
              <w:rPr>
                <w:rFonts w:ascii="Arial" w:hAnsi="Arial" w:cs="Arial"/>
                <w:sz w:val="22"/>
                <w:szCs w:val="22"/>
              </w:rPr>
              <w:t xml:space="preserve">We have a newly </w:t>
            </w:r>
            <w:r w:rsidR="00500C81" w:rsidRPr="00080273">
              <w:rPr>
                <w:rFonts w:ascii="Arial" w:hAnsi="Arial" w:cs="Arial"/>
                <w:sz w:val="22"/>
                <w:szCs w:val="22"/>
              </w:rPr>
              <w:t>restru</w:t>
            </w:r>
            <w:r w:rsidRPr="00080273">
              <w:rPr>
                <w:rFonts w:ascii="Arial" w:hAnsi="Arial" w:cs="Arial"/>
                <w:sz w:val="22"/>
                <w:szCs w:val="22"/>
              </w:rPr>
              <w:t>ct</w:t>
            </w:r>
            <w:r w:rsidR="00500C81" w:rsidRPr="00080273">
              <w:rPr>
                <w:rFonts w:ascii="Arial" w:hAnsi="Arial" w:cs="Arial"/>
                <w:sz w:val="22"/>
                <w:szCs w:val="22"/>
              </w:rPr>
              <w:t>ur</w:t>
            </w:r>
            <w:r w:rsidRPr="00080273">
              <w:rPr>
                <w:rFonts w:ascii="Arial" w:hAnsi="Arial" w:cs="Arial"/>
                <w:sz w:val="22"/>
                <w:szCs w:val="22"/>
              </w:rPr>
              <w:t xml:space="preserve">ed </w:t>
            </w:r>
            <w:r w:rsidR="00F4038E" w:rsidRPr="00080273">
              <w:rPr>
                <w:rFonts w:ascii="Arial" w:hAnsi="Arial" w:cs="Arial"/>
                <w:sz w:val="22"/>
                <w:szCs w:val="22"/>
              </w:rPr>
              <w:t>Senior Leadership T</w:t>
            </w:r>
            <w:r w:rsidRPr="00080273">
              <w:rPr>
                <w:rFonts w:ascii="Arial" w:hAnsi="Arial" w:cs="Arial"/>
                <w:sz w:val="22"/>
                <w:szCs w:val="22"/>
              </w:rPr>
              <w:t>eam</w:t>
            </w:r>
            <w:r w:rsidR="00483922">
              <w:rPr>
                <w:rFonts w:ascii="Arial" w:hAnsi="Arial" w:cs="Arial"/>
                <w:sz w:val="22"/>
                <w:szCs w:val="22"/>
              </w:rPr>
              <w:t xml:space="preserve"> who</w:t>
            </w:r>
            <w:r w:rsidR="00F4038E" w:rsidRPr="00080273">
              <w:rPr>
                <w:rFonts w:ascii="Arial" w:hAnsi="Arial" w:cs="Arial"/>
                <w:sz w:val="22"/>
                <w:szCs w:val="22"/>
              </w:rPr>
              <w:t xml:space="preserve"> </w:t>
            </w:r>
            <w:r w:rsidR="00B77868">
              <w:rPr>
                <w:rFonts w:ascii="Arial" w:hAnsi="Arial" w:cs="Arial"/>
                <w:sz w:val="22"/>
                <w:szCs w:val="22"/>
              </w:rPr>
              <w:t>are</w:t>
            </w:r>
            <w:r w:rsidR="00F4038E" w:rsidRPr="00080273">
              <w:rPr>
                <w:rFonts w:ascii="Arial" w:hAnsi="Arial" w:cs="Arial"/>
                <w:sz w:val="22"/>
                <w:szCs w:val="22"/>
              </w:rPr>
              <w:t xml:space="preserve"> working </w:t>
            </w:r>
            <w:r w:rsidR="00B96017" w:rsidRPr="00080273">
              <w:rPr>
                <w:rFonts w:ascii="Arial" w:hAnsi="Arial" w:cs="Arial"/>
                <w:sz w:val="22"/>
                <w:szCs w:val="22"/>
              </w:rPr>
              <w:t xml:space="preserve">in partnership </w:t>
            </w:r>
            <w:r w:rsidR="00F4038E" w:rsidRPr="00080273">
              <w:rPr>
                <w:rFonts w:ascii="Arial" w:hAnsi="Arial" w:cs="Arial"/>
                <w:sz w:val="22"/>
                <w:szCs w:val="22"/>
              </w:rPr>
              <w:t>with the</w:t>
            </w:r>
            <w:r w:rsidRPr="00080273">
              <w:rPr>
                <w:rFonts w:ascii="Arial" w:hAnsi="Arial" w:cs="Arial"/>
                <w:sz w:val="22"/>
                <w:szCs w:val="22"/>
              </w:rPr>
              <w:t xml:space="preserve"> </w:t>
            </w:r>
            <w:r w:rsidR="00B96017" w:rsidRPr="00080273">
              <w:rPr>
                <w:rFonts w:ascii="Arial" w:hAnsi="Arial" w:cs="Arial"/>
                <w:sz w:val="22"/>
                <w:szCs w:val="22"/>
              </w:rPr>
              <w:t xml:space="preserve">Local Authority and with input from the Parent Council </w:t>
            </w:r>
            <w:r w:rsidR="00B77868">
              <w:rPr>
                <w:rFonts w:ascii="Arial" w:hAnsi="Arial" w:cs="Arial"/>
                <w:sz w:val="22"/>
                <w:szCs w:val="22"/>
              </w:rPr>
              <w:t>and other partners is</w:t>
            </w:r>
            <w:r w:rsidR="00F4038E" w:rsidRPr="00080273">
              <w:rPr>
                <w:rFonts w:ascii="Arial" w:hAnsi="Arial" w:cs="Arial"/>
                <w:sz w:val="22"/>
                <w:szCs w:val="22"/>
              </w:rPr>
              <w:t xml:space="preserve"> develop</w:t>
            </w:r>
            <w:r w:rsidR="00B77868">
              <w:rPr>
                <w:rFonts w:ascii="Arial" w:hAnsi="Arial" w:cs="Arial"/>
                <w:sz w:val="22"/>
                <w:szCs w:val="22"/>
              </w:rPr>
              <w:t>ing</w:t>
            </w:r>
            <w:r w:rsidRPr="00080273">
              <w:rPr>
                <w:rFonts w:ascii="Arial" w:hAnsi="Arial" w:cs="Arial"/>
                <w:sz w:val="22"/>
                <w:szCs w:val="22"/>
              </w:rPr>
              <w:t xml:space="preserve"> </w:t>
            </w:r>
            <w:r w:rsidR="00F4038E" w:rsidRPr="00080273">
              <w:rPr>
                <w:rFonts w:ascii="Arial" w:hAnsi="Arial" w:cs="Arial"/>
                <w:sz w:val="22"/>
                <w:szCs w:val="22"/>
              </w:rPr>
              <w:t xml:space="preserve">our </w:t>
            </w:r>
            <w:r w:rsidR="00B96017" w:rsidRPr="00080273">
              <w:rPr>
                <w:rFonts w:ascii="Arial" w:hAnsi="Arial" w:cs="Arial"/>
                <w:sz w:val="22"/>
                <w:szCs w:val="22"/>
              </w:rPr>
              <w:t xml:space="preserve">current </w:t>
            </w:r>
            <w:r w:rsidR="00F4038E" w:rsidRPr="00080273">
              <w:rPr>
                <w:rFonts w:ascii="Arial" w:hAnsi="Arial" w:cs="Arial"/>
                <w:sz w:val="22"/>
                <w:szCs w:val="22"/>
              </w:rPr>
              <w:t xml:space="preserve">vision of “A dynamic learning environment that meets the needs of all learners while continuing to strengthen community partnerships” </w:t>
            </w:r>
            <w:r w:rsidR="00B96017" w:rsidRPr="00080273">
              <w:rPr>
                <w:rFonts w:ascii="Arial" w:hAnsi="Arial" w:cs="Arial"/>
                <w:sz w:val="22"/>
                <w:szCs w:val="22"/>
              </w:rPr>
              <w:t xml:space="preserve">to </w:t>
            </w:r>
            <w:r w:rsidR="00F537E2" w:rsidRPr="00080273">
              <w:rPr>
                <w:rFonts w:ascii="Arial" w:hAnsi="Arial" w:cs="Arial"/>
                <w:sz w:val="22"/>
                <w:szCs w:val="22"/>
              </w:rPr>
              <w:t>one which still</w:t>
            </w:r>
            <w:r w:rsidR="00B96017" w:rsidRPr="00080273">
              <w:rPr>
                <w:rFonts w:ascii="Arial" w:hAnsi="Arial" w:cs="Arial"/>
                <w:sz w:val="22"/>
                <w:szCs w:val="22"/>
              </w:rPr>
              <w:t xml:space="preserve"> </w:t>
            </w:r>
            <w:r w:rsidR="00F537E2" w:rsidRPr="00080273">
              <w:rPr>
                <w:rFonts w:ascii="Arial" w:hAnsi="Arial" w:cs="Arial"/>
                <w:sz w:val="22"/>
                <w:szCs w:val="22"/>
              </w:rPr>
              <w:t>continues to</w:t>
            </w:r>
            <w:r w:rsidRPr="00080273">
              <w:rPr>
                <w:rFonts w:ascii="Arial" w:hAnsi="Arial" w:cs="Arial"/>
                <w:sz w:val="22"/>
                <w:szCs w:val="22"/>
              </w:rPr>
              <w:t xml:space="preserve"> </w:t>
            </w:r>
            <w:r w:rsidR="00F537E2" w:rsidRPr="00080273">
              <w:rPr>
                <w:rFonts w:ascii="Arial" w:hAnsi="Arial" w:cs="Arial"/>
                <w:sz w:val="22"/>
                <w:szCs w:val="22"/>
              </w:rPr>
              <w:t xml:space="preserve">reflect </w:t>
            </w:r>
            <w:r w:rsidR="00B77868">
              <w:rPr>
                <w:rFonts w:ascii="Arial" w:hAnsi="Arial" w:cs="Arial"/>
                <w:sz w:val="22"/>
                <w:szCs w:val="22"/>
              </w:rPr>
              <w:t>our</w:t>
            </w:r>
            <w:r w:rsidR="00B96017" w:rsidRPr="00080273">
              <w:rPr>
                <w:rFonts w:ascii="Arial" w:hAnsi="Arial" w:cs="Arial"/>
                <w:color w:val="000000"/>
                <w:sz w:val="22"/>
                <w:szCs w:val="22"/>
              </w:rPr>
              <w:t xml:space="preserve"> context</w:t>
            </w:r>
            <w:r w:rsidR="00B77868">
              <w:rPr>
                <w:rFonts w:ascii="Arial" w:hAnsi="Arial" w:cs="Arial"/>
                <w:color w:val="000000"/>
                <w:sz w:val="22"/>
                <w:szCs w:val="22"/>
              </w:rPr>
              <w:t xml:space="preserve"> and the part we play in the  </w:t>
            </w:r>
            <w:r w:rsidR="00190CAC">
              <w:rPr>
                <w:rFonts w:ascii="Arial" w:hAnsi="Arial" w:cs="Arial"/>
                <w:color w:val="000000"/>
                <w:sz w:val="22"/>
                <w:szCs w:val="22"/>
              </w:rPr>
              <w:t>community</w:t>
            </w:r>
            <w:r w:rsidR="00F537E2" w:rsidRPr="00080273">
              <w:rPr>
                <w:rFonts w:ascii="Arial" w:hAnsi="Arial" w:cs="Arial"/>
                <w:color w:val="000000"/>
                <w:sz w:val="22"/>
                <w:szCs w:val="22"/>
              </w:rPr>
              <w:t>,</w:t>
            </w:r>
            <w:r w:rsidR="00B96017" w:rsidRPr="00080273">
              <w:rPr>
                <w:rFonts w:ascii="Arial" w:hAnsi="Arial" w:cs="Arial"/>
                <w:color w:val="000000"/>
                <w:sz w:val="22"/>
                <w:szCs w:val="22"/>
              </w:rPr>
              <w:t xml:space="preserve"> but </w:t>
            </w:r>
            <w:r w:rsidR="00F537E2" w:rsidRPr="00080273">
              <w:rPr>
                <w:rFonts w:ascii="Arial" w:hAnsi="Arial" w:cs="Arial"/>
                <w:color w:val="000000"/>
                <w:sz w:val="22"/>
                <w:szCs w:val="22"/>
              </w:rPr>
              <w:t xml:space="preserve">which </w:t>
            </w:r>
            <w:r w:rsidR="00B77868">
              <w:rPr>
                <w:rFonts w:ascii="Arial" w:hAnsi="Arial" w:cs="Arial"/>
                <w:color w:val="000000"/>
                <w:sz w:val="22"/>
                <w:szCs w:val="22"/>
              </w:rPr>
              <w:t xml:space="preserve">also </w:t>
            </w:r>
            <w:r w:rsidR="00B96017" w:rsidRPr="00080273">
              <w:rPr>
                <w:rFonts w:ascii="Arial" w:hAnsi="Arial" w:cs="Arial"/>
                <w:sz w:val="22"/>
                <w:szCs w:val="22"/>
              </w:rPr>
              <w:t>encompass</w:t>
            </w:r>
            <w:r w:rsidR="00F537E2" w:rsidRPr="00080273">
              <w:rPr>
                <w:rFonts w:ascii="Arial" w:hAnsi="Arial" w:cs="Arial"/>
                <w:sz w:val="22"/>
                <w:szCs w:val="22"/>
              </w:rPr>
              <w:t>es</w:t>
            </w:r>
            <w:r w:rsidR="00B96017" w:rsidRPr="00080273">
              <w:rPr>
                <w:rFonts w:ascii="Arial" w:hAnsi="Arial" w:cs="Arial"/>
                <w:sz w:val="22"/>
                <w:szCs w:val="22"/>
              </w:rPr>
              <w:t xml:space="preserve"> the new </w:t>
            </w:r>
            <w:r w:rsidR="00F537E2" w:rsidRPr="00080273">
              <w:rPr>
                <w:rFonts w:ascii="Arial" w:hAnsi="Arial" w:cs="Arial"/>
                <w:sz w:val="22"/>
                <w:szCs w:val="22"/>
              </w:rPr>
              <w:t xml:space="preserve">and </w:t>
            </w:r>
            <w:r w:rsidR="00B96017" w:rsidRPr="00080273">
              <w:rPr>
                <w:rFonts w:ascii="Arial" w:hAnsi="Arial" w:cs="Arial"/>
                <w:sz w:val="22"/>
                <w:szCs w:val="22"/>
              </w:rPr>
              <w:t xml:space="preserve">unique opportunities </w:t>
            </w:r>
            <w:r w:rsidR="00F537E2" w:rsidRPr="00080273">
              <w:rPr>
                <w:rFonts w:ascii="Arial" w:hAnsi="Arial" w:cs="Arial"/>
                <w:sz w:val="22"/>
                <w:szCs w:val="22"/>
              </w:rPr>
              <w:t>which th</w:t>
            </w:r>
            <w:r w:rsidR="00E372A7">
              <w:rPr>
                <w:rFonts w:ascii="Arial" w:hAnsi="Arial" w:cs="Arial"/>
                <w:sz w:val="22"/>
                <w:szCs w:val="22"/>
              </w:rPr>
              <w:t>e</w:t>
            </w:r>
            <w:r w:rsidR="00B96017" w:rsidRPr="00080273">
              <w:rPr>
                <w:rFonts w:ascii="Arial" w:hAnsi="Arial" w:cs="Arial"/>
                <w:sz w:val="22"/>
                <w:szCs w:val="22"/>
              </w:rPr>
              <w:t xml:space="preserve"> 2-18</w:t>
            </w:r>
            <w:r w:rsidR="00F537E2" w:rsidRPr="00080273">
              <w:rPr>
                <w:rFonts w:ascii="Arial" w:hAnsi="Arial" w:cs="Arial"/>
                <w:sz w:val="22"/>
                <w:szCs w:val="22"/>
              </w:rPr>
              <w:t xml:space="preserve"> </w:t>
            </w:r>
            <w:r w:rsidR="00B77868">
              <w:rPr>
                <w:rFonts w:ascii="Arial" w:hAnsi="Arial" w:cs="Arial"/>
                <w:sz w:val="22"/>
                <w:szCs w:val="22"/>
              </w:rPr>
              <w:t xml:space="preserve">‘through-school’ </w:t>
            </w:r>
            <w:r w:rsidR="00F537E2" w:rsidRPr="00080273">
              <w:rPr>
                <w:rFonts w:ascii="Arial" w:hAnsi="Arial" w:cs="Arial"/>
                <w:sz w:val="22"/>
                <w:szCs w:val="22"/>
              </w:rPr>
              <w:t>offer</w:t>
            </w:r>
            <w:r w:rsidR="00E372A7">
              <w:rPr>
                <w:rFonts w:ascii="Arial" w:hAnsi="Arial" w:cs="Arial"/>
                <w:sz w:val="22"/>
                <w:szCs w:val="22"/>
              </w:rPr>
              <w:t>s</w:t>
            </w:r>
            <w:r w:rsidR="00B96017" w:rsidRPr="00080273">
              <w:rPr>
                <w:rFonts w:ascii="Arial" w:hAnsi="Arial" w:cs="Arial"/>
                <w:sz w:val="22"/>
                <w:szCs w:val="22"/>
              </w:rPr>
              <w:t xml:space="preserve">. </w:t>
            </w:r>
            <w:r w:rsidR="00F537E2" w:rsidRPr="00E372A7">
              <w:rPr>
                <w:rFonts w:ascii="Arial" w:hAnsi="Arial" w:cs="Arial"/>
                <w:sz w:val="22"/>
                <w:szCs w:val="22"/>
              </w:rPr>
              <w:t>As an example</w:t>
            </w:r>
            <w:r w:rsidR="008C30BE">
              <w:rPr>
                <w:rFonts w:ascii="Arial" w:hAnsi="Arial" w:cs="Arial"/>
                <w:sz w:val="22"/>
                <w:szCs w:val="22"/>
              </w:rPr>
              <w:t xml:space="preserve"> of the changes this new vision are bringing -</w:t>
            </w:r>
            <w:r w:rsidR="00F537E2" w:rsidRPr="00E372A7">
              <w:rPr>
                <w:rFonts w:ascii="Arial" w:hAnsi="Arial" w:cs="Arial"/>
                <w:sz w:val="22"/>
                <w:szCs w:val="22"/>
              </w:rPr>
              <w:t xml:space="preserve"> </w:t>
            </w:r>
            <w:r w:rsidR="00E372A7">
              <w:rPr>
                <w:rFonts w:ascii="Arial" w:hAnsi="Arial" w:cs="Arial"/>
                <w:sz w:val="22"/>
                <w:szCs w:val="22"/>
              </w:rPr>
              <w:t xml:space="preserve">the newly restructured </w:t>
            </w:r>
            <w:r w:rsidR="00F537E2" w:rsidRPr="00E372A7">
              <w:rPr>
                <w:rFonts w:ascii="Arial" w:hAnsi="Arial" w:cs="Arial"/>
                <w:sz w:val="22"/>
                <w:szCs w:val="22"/>
              </w:rPr>
              <w:t>SLT</w:t>
            </w:r>
            <w:r w:rsidR="00E372A7">
              <w:rPr>
                <w:rFonts w:ascii="Arial" w:hAnsi="Arial" w:cs="Arial"/>
                <w:sz w:val="22"/>
                <w:szCs w:val="22"/>
              </w:rPr>
              <w:t xml:space="preserve">, </w:t>
            </w:r>
            <w:r w:rsidR="00F537E2" w:rsidRPr="00E372A7">
              <w:rPr>
                <w:rFonts w:ascii="Arial" w:hAnsi="Arial" w:cs="Arial"/>
                <w:sz w:val="22"/>
                <w:szCs w:val="22"/>
              </w:rPr>
              <w:t xml:space="preserve">are now </w:t>
            </w:r>
            <w:r w:rsidR="00B96017" w:rsidRPr="00E372A7">
              <w:rPr>
                <w:rFonts w:ascii="Arial" w:hAnsi="Arial" w:cs="Arial"/>
                <w:sz w:val="22"/>
                <w:szCs w:val="22"/>
              </w:rPr>
              <w:t xml:space="preserve">working across </w:t>
            </w:r>
            <w:r w:rsidR="00F537E2" w:rsidRPr="00E372A7">
              <w:rPr>
                <w:rFonts w:ascii="Arial" w:hAnsi="Arial" w:cs="Arial"/>
                <w:sz w:val="22"/>
                <w:szCs w:val="22"/>
              </w:rPr>
              <w:t xml:space="preserve">all sectors in the school </w:t>
            </w:r>
            <w:r w:rsidR="00B96017" w:rsidRPr="00E372A7">
              <w:rPr>
                <w:rFonts w:ascii="Arial" w:hAnsi="Arial" w:cs="Arial"/>
                <w:sz w:val="22"/>
                <w:szCs w:val="22"/>
              </w:rPr>
              <w:t xml:space="preserve">– </w:t>
            </w:r>
            <w:r w:rsidR="00F537E2" w:rsidRPr="00E372A7">
              <w:rPr>
                <w:rFonts w:ascii="Arial" w:hAnsi="Arial" w:cs="Arial"/>
                <w:sz w:val="22"/>
                <w:szCs w:val="22"/>
              </w:rPr>
              <w:t xml:space="preserve">taking on the leadership challenge of </w:t>
            </w:r>
            <w:r w:rsidR="00B96017" w:rsidRPr="00E372A7">
              <w:rPr>
                <w:rFonts w:ascii="Arial" w:hAnsi="Arial" w:cs="Arial"/>
                <w:sz w:val="22"/>
                <w:szCs w:val="22"/>
              </w:rPr>
              <w:t>raising the qu</w:t>
            </w:r>
            <w:r w:rsidR="00F537E2" w:rsidRPr="00E372A7">
              <w:rPr>
                <w:rFonts w:ascii="Arial" w:hAnsi="Arial" w:cs="Arial"/>
                <w:sz w:val="22"/>
                <w:szCs w:val="22"/>
              </w:rPr>
              <w:t>ality of teaching and learning</w:t>
            </w:r>
            <w:r w:rsidR="008C30BE">
              <w:rPr>
                <w:rFonts w:ascii="Arial" w:hAnsi="Arial" w:cs="Arial"/>
                <w:sz w:val="22"/>
                <w:szCs w:val="22"/>
              </w:rPr>
              <w:t xml:space="preserve"> regardless of whether they were </w:t>
            </w:r>
            <w:r w:rsidR="00190CAC">
              <w:rPr>
                <w:rFonts w:ascii="Arial" w:hAnsi="Arial" w:cs="Arial"/>
                <w:sz w:val="22"/>
                <w:szCs w:val="22"/>
              </w:rPr>
              <w:t>origin</w:t>
            </w:r>
            <w:r w:rsidR="00190CAC" w:rsidRPr="00E372A7">
              <w:rPr>
                <w:rFonts w:ascii="Arial" w:hAnsi="Arial" w:cs="Arial"/>
                <w:sz w:val="22"/>
                <w:szCs w:val="22"/>
              </w:rPr>
              <w:t>a</w:t>
            </w:r>
            <w:r w:rsidR="00190CAC">
              <w:rPr>
                <w:rFonts w:ascii="Arial" w:hAnsi="Arial" w:cs="Arial"/>
                <w:sz w:val="22"/>
                <w:szCs w:val="22"/>
              </w:rPr>
              <w:t>l</w:t>
            </w:r>
            <w:r w:rsidR="00190CAC" w:rsidRPr="00E372A7">
              <w:rPr>
                <w:rFonts w:ascii="Arial" w:hAnsi="Arial" w:cs="Arial"/>
                <w:sz w:val="22"/>
                <w:szCs w:val="22"/>
              </w:rPr>
              <w:t>ly</w:t>
            </w:r>
            <w:r w:rsidR="008C30BE" w:rsidRPr="00E372A7">
              <w:rPr>
                <w:rFonts w:ascii="Arial" w:hAnsi="Arial" w:cs="Arial"/>
                <w:sz w:val="22"/>
                <w:szCs w:val="22"/>
              </w:rPr>
              <w:t xml:space="preserve"> from an EY/Primary or Secondary background</w:t>
            </w:r>
            <w:r w:rsidR="00F537E2" w:rsidRPr="00E372A7">
              <w:rPr>
                <w:rFonts w:ascii="Arial" w:hAnsi="Arial" w:cs="Arial"/>
                <w:sz w:val="22"/>
                <w:szCs w:val="22"/>
              </w:rPr>
              <w:t xml:space="preserve">. </w:t>
            </w:r>
            <w:r w:rsidR="008C30BE">
              <w:rPr>
                <w:rFonts w:ascii="Arial" w:hAnsi="Arial" w:cs="Arial"/>
                <w:sz w:val="22"/>
                <w:szCs w:val="22"/>
              </w:rPr>
              <w:t>L</w:t>
            </w:r>
            <w:r w:rsidR="00B96017" w:rsidRPr="00E372A7">
              <w:rPr>
                <w:rFonts w:ascii="Arial" w:hAnsi="Arial" w:cs="Arial"/>
                <w:sz w:val="22"/>
                <w:szCs w:val="22"/>
              </w:rPr>
              <w:t xml:space="preserve">esson observations </w:t>
            </w:r>
            <w:r w:rsidR="008C30BE">
              <w:rPr>
                <w:rFonts w:ascii="Arial" w:hAnsi="Arial" w:cs="Arial"/>
                <w:sz w:val="22"/>
                <w:szCs w:val="22"/>
              </w:rPr>
              <w:t xml:space="preserve">and quality assurance activities will function with coherence across the campus and this will have a noticeably richer leadership flavour with input from </w:t>
            </w:r>
            <w:r w:rsidR="00190CAC">
              <w:rPr>
                <w:rFonts w:ascii="Arial" w:hAnsi="Arial" w:cs="Arial"/>
                <w:sz w:val="22"/>
                <w:szCs w:val="22"/>
              </w:rPr>
              <w:t>experienced</w:t>
            </w:r>
            <w:r w:rsidR="008C30BE">
              <w:rPr>
                <w:rFonts w:ascii="Arial" w:hAnsi="Arial" w:cs="Arial"/>
                <w:sz w:val="22"/>
                <w:szCs w:val="22"/>
              </w:rPr>
              <w:t xml:space="preserve"> leaders in both EY/Primary and Secondary coming together to agree the best 2-18 strategies and particular the 2-15 </w:t>
            </w:r>
            <w:r w:rsidR="00190CAC">
              <w:rPr>
                <w:rFonts w:ascii="Arial" w:hAnsi="Arial" w:cs="Arial"/>
                <w:sz w:val="22"/>
                <w:szCs w:val="22"/>
              </w:rPr>
              <w:t>strategies</w:t>
            </w:r>
            <w:r w:rsidR="008C30BE">
              <w:rPr>
                <w:rFonts w:ascii="Arial" w:hAnsi="Arial" w:cs="Arial"/>
                <w:sz w:val="22"/>
                <w:szCs w:val="22"/>
              </w:rPr>
              <w:t xml:space="preserve"> in BGE.</w:t>
            </w:r>
          </w:p>
          <w:p w:rsidR="00AE47E1" w:rsidRDefault="00AE47E1" w:rsidP="00AE47E1">
            <w:pPr>
              <w:pStyle w:val="ListParagraph"/>
              <w:rPr>
                <w:rFonts w:ascii="Arial" w:hAnsi="Arial" w:cs="Arial"/>
                <w:sz w:val="22"/>
                <w:szCs w:val="22"/>
              </w:rPr>
            </w:pPr>
          </w:p>
          <w:p w:rsidR="00AE47E1" w:rsidRDefault="00AE47E1" w:rsidP="00AE47E1">
            <w:pPr>
              <w:pStyle w:val="ListParagraph"/>
              <w:rPr>
                <w:rFonts w:ascii="Arial" w:hAnsi="Arial" w:cs="Arial"/>
                <w:sz w:val="22"/>
                <w:szCs w:val="22"/>
              </w:rPr>
            </w:pPr>
            <w:r>
              <w:rPr>
                <w:rFonts w:ascii="Arial" w:hAnsi="Arial" w:cs="Arial"/>
                <w:sz w:val="22"/>
                <w:szCs w:val="22"/>
              </w:rPr>
              <w:t>Improved CPD opportunities for staff to further develop their expertise in their subjects and across the school – for example our in-house CPD package of opportunities and our literacy and numeracy work involving all departments.</w:t>
            </w:r>
          </w:p>
          <w:p w:rsidR="00AE47E1" w:rsidRDefault="00AE47E1" w:rsidP="00AE47E1">
            <w:pPr>
              <w:pStyle w:val="ListParagraph"/>
              <w:rPr>
                <w:rFonts w:ascii="Arial" w:hAnsi="Arial" w:cs="Arial"/>
                <w:sz w:val="22"/>
                <w:szCs w:val="22"/>
              </w:rPr>
            </w:pPr>
          </w:p>
          <w:p w:rsidR="00AE47E1" w:rsidRDefault="00AE47E1" w:rsidP="00AE47E1">
            <w:pPr>
              <w:pStyle w:val="ListParagraph"/>
              <w:rPr>
                <w:rFonts w:ascii="Arial" w:hAnsi="Arial" w:cs="Arial"/>
                <w:sz w:val="22"/>
                <w:szCs w:val="22"/>
              </w:rPr>
            </w:pPr>
            <w:r>
              <w:rPr>
                <w:rFonts w:ascii="Arial" w:hAnsi="Arial" w:cs="Arial"/>
                <w:sz w:val="22"/>
                <w:szCs w:val="22"/>
              </w:rPr>
              <w:t>We continue to evolve our subject observation programmes to bring about greater impact and this year we are developing teachers’ peer observation opportunities and increasing the observation windows from one slot to that of a more ongoing nature throughout the course of the session.</w:t>
            </w:r>
          </w:p>
          <w:p w:rsidR="00AE47E1" w:rsidRPr="008C30BE" w:rsidRDefault="00AE47E1" w:rsidP="008C30BE">
            <w:pPr>
              <w:pStyle w:val="ListParagraph"/>
              <w:rPr>
                <w:rFonts w:ascii="Arial" w:hAnsi="Arial" w:cs="Arial"/>
                <w:sz w:val="22"/>
                <w:szCs w:val="22"/>
              </w:rPr>
            </w:pPr>
          </w:p>
        </w:tc>
      </w:tr>
      <w:tr w:rsidR="00283C5B" w:rsidTr="007310FD">
        <w:trPr>
          <w:trHeight w:val="2286"/>
        </w:trPr>
        <w:tc>
          <w:tcPr>
            <w:tcW w:w="14567" w:type="dxa"/>
            <w:gridSpan w:val="2"/>
          </w:tcPr>
          <w:p w:rsidR="00283C5B" w:rsidRDefault="00283C5B" w:rsidP="00AE6A0E">
            <w:pPr>
              <w:rPr>
                <w:rFonts w:ascii="Arial" w:hAnsi="Arial" w:cs="Arial"/>
              </w:rPr>
            </w:pPr>
            <w:r>
              <w:rPr>
                <w:rFonts w:ascii="Arial" w:hAnsi="Arial" w:cs="Arial"/>
              </w:rPr>
              <w:t>Next Steps:</w:t>
            </w:r>
          </w:p>
          <w:p w:rsidR="00067032" w:rsidRPr="00190CAC" w:rsidRDefault="00067032" w:rsidP="00AE6A0E">
            <w:pPr>
              <w:rPr>
                <w:rFonts w:ascii="Arial" w:hAnsi="Arial" w:cs="Arial"/>
                <w:sz w:val="22"/>
                <w:szCs w:val="22"/>
              </w:rPr>
            </w:pPr>
            <w:r w:rsidRPr="00190CAC">
              <w:rPr>
                <w:rFonts w:ascii="Arial" w:hAnsi="Arial" w:cs="Arial"/>
                <w:sz w:val="22"/>
                <w:szCs w:val="22"/>
              </w:rPr>
              <w:t xml:space="preserve">We will continue to explore wider life skills opportunities </w:t>
            </w:r>
            <w:r w:rsidR="008C30BE" w:rsidRPr="00190CAC">
              <w:rPr>
                <w:rFonts w:ascii="Arial" w:hAnsi="Arial" w:cs="Arial"/>
                <w:sz w:val="22"/>
                <w:szCs w:val="22"/>
              </w:rPr>
              <w:t>in the primary school</w:t>
            </w:r>
            <w:r w:rsidR="00190CAC">
              <w:rPr>
                <w:rFonts w:ascii="Arial" w:hAnsi="Arial" w:cs="Arial"/>
                <w:sz w:val="22"/>
                <w:szCs w:val="22"/>
              </w:rPr>
              <w:t>.</w:t>
            </w:r>
          </w:p>
          <w:p w:rsidR="00190CAC" w:rsidRDefault="00190CAC" w:rsidP="00AE6A0E">
            <w:pPr>
              <w:rPr>
                <w:rFonts w:ascii="Arial" w:hAnsi="Arial" w:cs="Arial"/>
                <w:sz w:val="22"/>
                <w:szCs w:val="22"/>
              </w:rPr>
            </w:pPr>
            <w:r>
              <w:rPr>
                <w:rFonts w:ascii="Arial" w:hAnsi="Arial" w:cs="Arial"/>
                <w:sz w:val="22"/>
                <w:szCs w:val="22"/>
              </w:rPr>
              <w:t>Improve the quality of our BGE planning so that there is</w:t>
            </w:r>
            <w:r w:rsidRPr="00190CAC">
              <w:rPr>
                <w:rFonts w:ascii="Arial" w:hAnsi="Arial" w:cs="Arial"/>
                <w:sz w:val="22"/>
                <w:szCs w:val="22"/>
              </w:rPr>
              <w:t xml:space="preserve"> </w:t>
            </w:r>
            <w:r>
              <w:rPr>
                <w:rFonts w:ascii="Arial" w:hAnsi="Arial" w:cs="Arial"/>
                <w:sz w:val="22"/>
                <w:szCs w:val="22"/>
              </w:rPr>
              <w:t xml:space="preserve">a </w:t>
            </w:r>
            <w:r w:rsidRPr="00190CAC">
              <w:rPr>
                <w:rFonts w:ascii="Arial" w:hAnsi="Arial" w:cs="Arial"/>
                <w:sz w:val="22"/>
                <w:szCs w:val="22"/>
              </w:rPr>
              <w:t xml:space="preserve">focus on skills development – making it the forefront of </w:t>
            </w:r>
            <w:r>
              <w:rPr>
                <w:rFonts w:ascii="Arial" w:hAnsi="Arial" w:cs="Arial"/>
                <w:sz w:val="22"/>
                <w:szCs w:val="22"/>
              </w:rPr>
              <w:t xml:space="preserve">each </w:t>
            </w:r>
            <w:r w:rsidRPr="00190CAC">
              <w:rPr>
                <w:rFonts w:ascii="Arial" w:hAnsi="Arial" w:cs="Arial"/>
                <w:sz w:val="22"/>
                <w:szCs w:val="22"/>
              </w:rPr>
              <w:t xml:space="preserve">teacher’s activity in the classroom </w:t>
            </w:r>
            <w:r>
              <w:rPr>
                <w:rFonts w:ascii="Arial" w:hAnsi="Arial" w:cs="Arial"/>
                <w:sz w:val="22"/>
                <w:szCs w:val="22"/>
              </w:rPr>
              <w:t>- ensuring</w:t>
            </w:r>
            <w:r w:rsidRPr="00190CAC">
              <w:rPr>
                <w:rFonts w:ascii="Arial" w:hAnsi="Arial" w:cs="Arial"/>
                <w:sz w:val="22"/>
                <w:szCs w:val="22"/>
              </w:rPr>
              <w:t xml:space="preserve"> the traditional focus of knowledge retention </w:t>
            </w:r>
            <w:r>
              <w:rPr>
                <w:rFonts w:ascii="Arial" w:hAnsi="Arial" w:cs="Arial"/>
                <w:sz w:val="22"/>
                <w:szCs w:val="22"/>
              </w:rPr>
              <w:t xml:space="preserve">in the BGE </w:t>
            </w:r>
            <w:r w:rsidRPr="00190CAC">
              <w:rPr>
                <w:rFonts w:ascii="Arial" w:hAnsi="Arial" w:cs="Arial"/>
                <w:sz w:val="22"/>
                <w:szCs w:val="22"/>
              </w:rPr>
              <w:t>is replaced by skills for life and learning.</w:t>
            </w:r>
          </w:p>
          <w:p w:rsidR="008C30BE" w:rsidRDefault="008C30BE" w:rsidP="00AE6A0E">
            <w:pPr>
              <w:rPr>
                <w:rFonts w:ascii="Arial" w:hAnsi="Arial" w:cs="Arial"/>
                <w:sz w:val="22"/>
                <w:szCs w:val="22"/>
              </w:rPr>
            </w:pPr>
            <w:r w:rsidRPr="00190CAC">
              <w:rPr>
                <w:rFonts w:ascii="Arial" w:hAnsi="Arial" w:cs="Arial"/>
                <w:sz w:val="22"/>
                <w:szCs w:val="22"/>
              </w:rPr>
              <w:t>Develop our skills tracking and monitoring</w:t>
            </w:r>
            <w:r w:rsidR="00190CAC">
              <w:rPr>
                <w:rFonts w:ascii="Arial" w:hAnsi="Arial" w:cs="Arial"/>
                <w:sz w:val="22"/>
                <w:szCs w:val="22"/>
              </w:rPr>
              <w:t>, as well as the associated interventions</w:t>
            </w:r>
            <w:r w:rsidRPr="00190CAC">
              <w:rPr>
                <w:rFonts w:ascii="Arial" w:hAnsi="Arial" w:cs="Arial"/>
                <w:sz w:val="22"/>
                <w:szCs w:val="22"/>
              </w:rPr>
              <w:t xml:space="preserve"> to encompass S</w:t>
            </w:r>
            <w:r w:rsidR="00190CAC">
              <w:rPr>
                <w:rFonts w:ascii="Arial" w:hAnsi="Arial" w:cs="Arial"/>
                <w:sz w:val="22"/>
                <w:szCs w:val="22"/>
              </w:rPr>
              <w:t>2 next year, then</w:t>
            </w:r>
            <w:r w:rsidRPr="00190CAC">
              <w:rPr>
                <w:rFonts w:ascii="Arial" w:hAnsi="Arial" w:cs="Arial"/>
                <w:sz w:val="22"/>
                <w:szCs w:val="22"/>
              </w:rPr>
              <w:t xml:space="preserve"> S3 </w:t>
            </w:r>
            <w:r w:rsidR="00190CAC">
              <w:rPr>
                <w:rFonts w:ascii="Arial" w:hAnsi="Arial" w:cs="Arial"/>
                <w:sz w:val="22"/>
                <w:szCs w:val="22"/>
              </w:rPr>
              <w:t>the following -</w:t>
            </w:r>
            <w:r w:rsidRPr="00190CAC">
              <w:rPr>
                <w:rFonts w:ascii="Arial" w:hAnsi="Arial" w:cs="Arial"/>
                <w:sz w:val="22"/>
                <w:szCs w:val="22"/>
              </w:rPr>
              <w:t xml:space="preserve"> eventually </w:t>
            </w:r>
            <w:r w:rsidR="00190CAC">
              <w:rPr>
                <w:rFonts w:ascii="Arial" w:hAnsi="Arial" w:cs="Arial"/>
                <w:sz w:val="22"/>
                <w:szCs w:val="22"/>
              </w:rPr>
              <w:t xml:space="preserve">including </w:t>
            </w:r>
            <w:r w:rsidRPr="00190CAC">
              <w:rPr>
                <w:rFonts w:ascii="Arial" w:hAnsi="Arial" w:cs="Arial"/>
                <w:sz w:val="22"/>
                <w:szCs w:val="22"/>
              </w:rPr>
              <w:t>primary and early years</w:t>
            </w:r>
            <w:r w:rsidR="00190CAC">
              <w:rPr>
                <w:rFonts w:ascii="Arial" w:hAnsi="Arial" w:cs="Arial"/>
                <w:sz w:val="22"/>
                <w:szCs w:val="22"/>
              </w:rPr>
              <w:t xml:space="preserve"> when the system is more established.</w:t>
            </w:r>
          </w:p>
          <w:p w:rsidR="00190CAC" w:rsidRDefault="00190CAC" w:rsidP="00AE6A0E">
            <w:pPr>
              <w:rPr>
                <w:rFonts w:ascii="Arial" w:hAnsi="Arial" w:cs="Arial"/>
                <w:sz w:val="22"/>
                <w:szCs w:val="22"/>
              </w:rPr>
            </w:pPr>
            <w:r>
              <w:rPr>
                <w:rFonts w:ascii="Arial" w:hAnsi="Arial" w:cs="Arial"/>
                <w:sz w:val="22"/>
                <w:szCs w:val="22"/>
              </w:rPr>
              <w:t>Develop our vision fully sharing it with all partners.</w:t>
            </w:r>
          </w:p>
          <w:p w:rsidR="00190CAC" w:rsidRPr="00190CAC" w:rsidRDefault="00190CAC" w:rsidP="00AE6A0E">
            <w:pPr>
              <w:rPr>
                <w:rFonts w:ascii="Arial" w:hAnsi="Arial" w:cs="Arial"/>
                <w:sz w:val="22"/>
                <w:szCs w:val="22"/>
              </w:rPr>
            </w:pPr>
            <w:r>
              <w:rPr>
                <w:rFonts w:ascii="Arial" w:hAnsi="Arial" w:cs="Arial"/>
                <w:sz w:val="22"/>
                <w:szCs w:val="22"/>
              </w:rPr>
              <w:t>Develop the campus identity fully from the merged schools and Early Years.</w:t>
            </w:r>
          </w:p>
          <w:p w:rsidR="008C30BE" w:rsidRDefault="008C30BE" w:rsidP="00AE6A0E">
            <w:pPr>
              <w:rPr>
                <w:rFonts w:ascii="Arial" w:hAnsi="Arial" w:cs="Arial"/>
              </w:rPr>
            </w:pPr>
          </w:p>
        </w:tc>
      </w:tr>
    </w:tbl>
    <w:p w:rsidR="00283C5B" w:rsidRPr="00283C5B" w:rsidRDefault="00283C5B" w:rsidP="00283C5B">
      <w:pPr>
        <w:rPr>
          <w:rFonts w:ascii="Arial" w:hAnsi="Arial" w:cs="Arial"/>
          <w:b/>
        </w:rPr>
      </w:pPr>
      <w:r>
        <w:rPr>
          <w:rFonts w:ascii="Arial" w:hAnsi="Arial" w:cs="Arial"/>
          <w:b/>
        </w:rPr>
        <w:t>How successful has the school been at improving excellence and equity?</w:t>
      </w:r>
    </w:p>
    <w:tbl>
      <w:tblPr>
        <w:tblStyle w:val="TableGrid"/>
        <w:tblpPr w:leftFromText="180" w:rightFromText="180" w:vertAnchor="text" w:tblpY="1"/>
        <w:tblOverlap w:val="never"/>
        <w:tblW w:w="14567" w:type="dxa"/>
        <w:tblBorders>
          <w:top w:val="single" w:sz="18" w:space="0" w:color="FF9933"/>
          <w:left w:val="single" w:sz="18" w:space="0" w:color="FF9933"/>
          <w:bottom w:val="single" w:sz="18" w:space="0" w:color="FF9933"/>
          <w:right w:val="single" w:sz="18" w:space="0" w:color="FF9933"/>
          <w:insideH w:val="single" w:sz="18" w:space="0" w:color="FF9933"/>
          <w:insideV w:val="single" w:sz="18" w:space="0" w:color="FF9933"/>
        </w:tblBorders>
        <w:tblLook w:val="04A0" w:firstRow="1" w:lastRow="0" w:firstColumn="1" w:lastColumn="0" w:noHBand="0" w:noVBand="1"/>
      </w:tblPr>
      <w:tblGrid>
        <w:gridCol w:w="7196"/>
        <w:gridCol w:w="7371"/>
      </w:tblGrid>
      <w:tr w:rsidR="00283C5B" w:rsidTr="007310FD">
        <w:tc>
          <w:tcPr>
            <w:tcW w:w="14567" w:type="dxa"/>
            <w:gridSpan w:val="2"/>
          </w:tcPr>
          <w:p w:rsidR="00283C5B" w:rsidRDefault="00283C5B" w:rsidP="00AE6A0E">
            <w:pPr>
              <w:rPr>
                <w:rFonts w:ascii="Arial" w:hAnsi="Arial" w:cs="Arial"/>
                <w:b/>
              </w:rPr>
            </w:pPr>
            <w:r>
              <w:rPr>
                <w:rFonts w:ascii="Arial" w:hAnsi="Arial" w:cs="Arial"/>
                <w:b/>
              </w:rPr>
              <w:t>School Priority 5:</w:t>
            </w:r>
          </w:p>
          <w:p w:rsidR="00283C5B" w:rsidRDefault="00283C5B" w:rsidP="00AE6A0E">
            <w:pPr>
              <w:rPr>
                <w:rFonts w:ascii="Arial" w:hAnsi="Arial" w:cs="Arial"/>
                <w:b/>
              </w:rPr>
            </w:pPr>
          </w:p>
          <w:p w:rsidR="00283C5B" w:rsidRDefault="00FF00A0" w:rsidP="00AE6A0E">
            <w:pPr>
              <w:rPr>
                <w:rFonts w:ascii="Arial" w:hAnsi="Arial" w:cs="Arial"/>
                <w:b/>
              </w:rPr>
            </w:pPr>
            <w:r>
              <w:rPr>
                <w:rFonts w:ascii="Arial" w:hAnsi="Arial" w:cs="Arial"/>
                <w:b/>
              </w:rPr>
              <w:t>Develop the senior phase to ensure that the curriculum design provides opportunities to improve young peoples’ transitions</w:t>
            </w:r>
          </w:p>
          <w:p w:rsidR="00283C5B" w:rsidRDefault="00283C5B" w:rsidP="00AE6A0E">
            <w:pPr>
              <w:rPr>
                <w:rFonts w:ascii="Arial" w:hAnsi="Arial" w:cs="Arial"/>
                <w:b/>
              </w:rPr>
            </w:pPr>
          </w:p>
          <w:p w:rsidR="00283C5B" w:rsidRDefault="00283C5B" w:rsidP="00AE6A0E">
            <w:pPr>
              <w:rPr>
                <w:rFonts w:ascii="Arial" w:hAnsi="Arial" w:cs="Arial"/>
                <w:u w:val="single"/>
              </w:rPr>
            </w:pPr>
          </w:p>
        </w:tc>
      </w:tr>
      <w:tr w:rsidR="00283C5B" w:rsidTr="007310FD">
        <w:tc>
          <w:tcPr>
            <w:tcW w:w="7196" w:type="dxa"/>
          </w:tcPr>
          <w:p w:rsidR="00283C5B" w:rsidRDefault="00283C5B" w:rsidP="00AE6A0E">
            <w:pPr>
              <w:rPr>
                <w:rFonts w:ascii="Arial" w:hAnsi="Arial" w:cs="Arial"/>
                <w:u w:val="single"/>
              </w:rPr>
            </w:pPr>
            <w:r>
              <w:rPr>
                <w:rFonts w:ascii="Arial" w:hAnsi="Arial" w:cs="Arial"/>
                <w:u w:val="single"/>
              </w:rPr>
              <w:t>National Improvement Framework Priority</w:t>
            </w:r>
          </w:p>
          <w:p w:rsidR="00283C5B" w:rsidRDefault="00283C5B" w:rsidP="00AE6A0E">
            <w:pPr>
              <w:rPr>
                <w:rFonts w:ascii="Arial" w:hAnsi="Arial" w:cs="Arial"/>
                <w:u w:val="single"/>
              </w:rPr>
            </w:pPr>
          </w:p>
          <w:p w:rsidR="00283C5B" w:rsidRDefault="00283C5B" w:rsidP="00AE6A0E">
            <w:pPr>
              <w:rPr>
                <w:rFonts w:ascii="Arial" w:hAnsi="Arial" w:cs="Arial"/>
                <w:u w:val="single"/>
              </w:rPr>
            </w:pPr>
          </w:p>
          <w:p w:rsidR="00283C5B" w:rsidRDefault="00283C5B" w:rsidP="00AE6A0E">
            <w:pPr>
              <w:rPr>
                <w:rFonts w:ascii="Arial" w:hAnsi="Arial" w:cs="Arial"/>
                <w:u w:val="single"/>
              </w:rPr>
            </w:pPr>
          </w:p>
          <w:p w:rsidR="00283C5B" w:rsidRPr="008C1128" w:rsidRDefault="00283C5B" w:rsidP="00AE6A0E">
            <w:pPr>
              <w:rPr>
                <w:rFonts w:ascii="Arial" w:hAnsi="Arial" w:cs="Arial"/>
                <w:u w:val="single"/>
              </w:rPr>
            </w:pPr>
          </w:p>
        </w:tc>
        <w:tc>
          <w:tcPr>
            <w:tcW w:w="7371" w:type="dxa"/>
          </w:tcPr>
          <w:p w:rsidR="00283C5B" w:rsidRDefault="00283C5B" w:rsidP="00AE6A0E">
            <w:pPr>
              <w:rPr>
                <w:rFonts w:ascii="Arial" w:hAnsi="Arial" w:cs="Arial"/>
                <w:u w:val="single"/>
              </w:rPr>
            </w:pPr>
            <w:r>
              <w:rPr>
                <w:rFonts w:ascii="Arial" w:hAnsi="Arial" w:cs="Arial"/>
                <w:u w:val="single"/>
              </w:rPr>
              <w:t>How Good is Our School? (version 4) Quality Indicator</w:t>
            </w:r>
          </w:p>
          <w:p w:rsidR="00F4660B" w:rsidRDefault="00F4660B" w:rsidP="00AE6A0E">
            <w:pPr>
              <w:rPr>
                <w:rFonts w:ascii="Arial" w:hAnsi="Arial" w:cs="Arial"/>
                <w:u w:val="single"/>
              </w:rPr>
            </w:pPr>
            <w:r>
              <w:rPr>
                <w:rFonts w:ascii="Arial" w:hAnsi="Arial" w:cs="Arial"/>
                <w:u w:val="single"/>
              </w:rPr>
              <w:t>How Good is Our Early Learning and Childcare? Quality Indicator</w:t>
            </w:r>
          </w:p>
          <w:p w:rsidR="00F4660B" w:rsidRDefault="00F4660B" w:rsidP="00AE6A0E">
            <w:pPr>
              <w:rPr>
                <w:rFonts w:ascii="Arial" w:hAnsi="Arial" w:cs="Arial"/>
                <w:u w:val="single"/>
              </w:rPr>
            </w:pPr>
          </w:p>
          <w:p w:rsidR="00F4660B" w:rsidRDefault="00F4660B" w:rsidP="00AE6A0E">
            <w:pPr>
              <w:rPr>
                <w:rFonts w:ascii="Arial" w:hAnsi="Arial" w:cs="Arial"/>
                <w:u w:val="single"/>
              </w:rPr>
            </w:pPr>
          </w:p>
        </w:tc>
      </w:tr>
      <w:tr w:rsidR="00283C5B" w:rsidTr="007310FD">
        <w:trPr>
          <w:trHeight w:val="3969"/>
        </w:trPr>
        <w:tc>
          <w:tcPr>
            <w:tcW w:w="14567" w:type="dxa"/>
            <w:gridSpan w:val="2"/>
          </w:tcPr>
          <w:p w:rsidR="00283C5B" w:rsidRDefault="00283C5B" w:rsidP="00AE6A0E">
            <w:pPr>
              <w:rPr>
                <w:rFonts w:ascii="Arial" w:hAnsi="Arial" w:cs="Arial"/>
              </w:rPr>
            </w:pPr>
            <w:r>
              <w:rPr>
                <w:rFonts w:ascii="Arial" w:hAnsi="Arial" w:cs="Arial"/>
              </w:rPr>
              <w:t>Progress, impact and evidence:</w:t>
            </w:r>
          </w:p>
          <w:p w:rsidR="004A1596" w:rsidRDefault="004A1596" w:rsidP="00AE6A0E">
            <w:pPr>
              <w:rPr>
                <w:rFonts w:ascii="Arial" w:hAnsi="Arial" w:cs="Arial"/>
              </w:rPr>
            </w:pPr>
          </w:p>
          <w:p w:rsidR="00300485" w:rsidRDefault="00190CAC" w:rsidP="00300485">
            <w:pPr>
              <w:rPr>
                <w:rFonts w:ascii="Arial" w:hAnsi="Arial" w:cs="Arial"/>
                <w:sz w:val="22"/>
                <w:szCs w:val="22"/>
              </w:rPr>
            </w:pPr>
            <w:r>
              <w:rPr>
                <w:rFonts w:ascii="Arial" w:hAnsi="Arial" w:cs="Arial"/>
                <w:sz w:val="22"/>
                <w:szCs w:val="22"/>
              </w:rPr>
              <w:t>Our Senior Phase has e</w:t>
            </w:r>
            <w:r w:rsidR="004A1596" w:rsidRPr="00190CAC">
              <w:rPr>
                <w:rFonts w:ascii="Arial" w:hAnsi="Arial" w:cs="Arial"/>
                <w:sz w:val="22"/>
                <w:szCs w:val="22"/>
              </w:rPr>
              <w:t>volved</w:t>
            </w:r>
            <w:r>
              <w:rPr>
                <w:rFonts w:ascii="Arial" w:hAnsi="Arial" w:cs="Arial"/>
                <w:sz w:val="22"/>
                <w:szCs w:val="22"/>
              </w:rPr>
              <w:t xml:space="preserve"> this year</w:t>
            </w:r>
            <w:r w:rsidR="004A1596" w:rsidRPr="00190CAC">
              <w:rPr>
                <w:rFonts w:ascii="Arial" w:hAnsi="Arial" w:cs="Arial"/>
                <w:sz w:val="22"/>
                <w:szCs w:val="22"/>
              </w:rPr>
              <w:t xml:space="preserve"> in line with local and national guidance and </w:t>
            </w:r>
            <w:r>
              <w:rPr>
                <w:rFonts w:ascii="Arial" w:hAnsi="Arial" w:cs="Arial"/>
                <w:sz w:val="22"/>
                <w:szCs w:val="22"/>
              </w:rPr>
              <w:t xml:space="preserve">for the first time </w:t>
            </w:r>
            <w:r w:rsidR="004A1596" w:rsidRPr="00190CAC">
              <w:rPr>
                <w:rFonts w:ascii="Arial" w:hAnsi="Arial" w:cs="Arial"/>
                <w:sz w:val="22"/>
                <w:szCs w:val="22"/>
              </w:rPr>
              <w:t xml:space="preserve">sees S4, S5 and S6 together in classes, </w:t>
            </w:r>
            <w:r>
              <w:rPr>
                <w:rFonts w:ascii="Arial" w:hAnsi="Arial" w:cs="Arial"/>
                <w:sz w:val="22"/>
                <w:szCs w:val="22"/>
              </w:rPr>
              <w:t>with each child choosing</w:t>
            </w:r>
            <w:r w:rsidR="004A1596" w:rsidRPr="00190CAC">
              <w:rPr>
                <w:rFonts w:ascii="Arial" w:hAnsi="Arial" w:cs="Arial"/>
                <w:sz w:val="22"/>
                <w:szCs w:val="22"/>
              </w:rPr>
              <w:t xml:space="preserve"> up to </w:t>
            </w:r>
            <w:r>
              <w:rPr>
                <w:rFonts w:ascii="Arial" w:hAnsi="Arial" w:cs="Arial"/>
                <w:sz w:val="22"/>
                <w:szCs w:val="22"/>
              </w:rPr>
              <w:t>six subjects. This new</w:t>
            </w:r>
            <w:r w:rsidR="004A1596" w:rsidRPr="00190CAC">
              <w:rPr>
                <w:rFonts w:ascii="Arial" w:hAnsi="Arial" w:cs="Arial"/>
                <w:sz w:val="22"/>
                <w:szCs w:val="22"/>
              </w:rPr>
              <w:t xml:space="preserve"> curricular model offers </w:t>
            </w:r>
            <w:r>
              <w:rPr>
                <w:rFonts w:ascii="Arial" w:hAnsi="Arial" w:cs="Arial"/>
                <w:sz w:val="22"/>
                <w:szCs w:val="22"/>
              </w:rPr>
              <w:t>greater</w:t>
            </w:r>
            <w:r w:rsidR="004A1596" w:rsidRPr="00190CAC">
              <w:rPr>
                <w:rFonts w:ascii="Arial" w:hAnsi="Arial" w:cs="Arial"/>
                <w:sz w:val="22"/>
                <w:szCs w:val="22"/>
              </w:rPr>
              <w:t xml:space="preserve"> flexibility for all abilities</w:t>
            </w:r>
            <w:r w:rsidR="008378FB" w:rsidRPr="00190CAC">
              <w:rPr>
                <w:rFonts w:ascii="Arial" w:hAnsi="Arial" w:cs="Arial"/>
                <w:sz w:val="22"/>
                <w:szCs w:val="22"/>
              </w:rPr>
              <w:t xml:space="preserve"> of learner</w:t>
            </w:r>
            <w:r w:rsidR="00C326C4">
              <w:rPr>
                <w:rFonts w:ascii="Arial" w:hAnsi="Arial" w:cs="Arial"/>
                <w:sz w:val="22"/>
                <w:szCs w:val="22"/>
              </w:rPr>
              <w:t xml:space="preserve">, has </w:t>
            </w:r>
            <w:r>
              <w:rPr>
                <w:rFonts w:ascii="Arial" w:hAnsi="Arial" w:cs="Arial"/>
                <w:sz w:val="22"/>
                <w:szCs w:val="22"/>
              </w:rPr>
              <w:t xml:space="preserve">an </w:t>
            </w:r>
            <w:r w:rsidR="004A1596" w:rsidRPr="00190CAC">
              <w:rPr>
                <w:rFonts w:ascii="Arial" w:hAnsi="Arial" w:cs="Arial"/>
                <w:sz w:val="22"/>
                <w:szCs w:val="22"/>
              </w:rPr>
              <w:t xml:space="preserve">increased </w:t>
            </w:r>
            <w:r>
              <w:rPr>
                <w:rFonts w:ascii="Arial" w:hAnsi="Arial" w:cs="Arial"/>
                <w:sz w:val="22"/>
                <w:szCs w:val="22"/>
              </w:rPr>
              <w:t xml:space="preserve">number of </w:t>
            </w:r>
            <w:r w:rsidR="004A1596" w:rsidRPr="00190CAC">
              <w:rPr>
                <w:rFonts w:ascii="Arial" w:hAnsi="Arial" w:cs="Arial"/>
                <w:sz w:val="22"/>
                <w:szCs w:val="22"/>
              </w:rPr>
              <w:t>learning pathways</w:t>
            </w:r>
            <w:r w:rsidR="00C326C4">
              <w:rPr>
                <w:rFonts w:ascii="Arial" w:hAnsi="Arial" w:cs="Arial"/>
                <w:sz w:val="22"/>
                <w:szCs w:val="22"/>
              </w:rPr>
              <w:t xml:space="preserve"> and also allows for</w:t>
            </w:r>
            <w:r w:rsidR="00300485">
              <w:rPr>
                <w:rFonts w:ascii="Arial" w:hAnsi="Arial" w:cs="Arial"/>
                <w:sz w:val="22"/>
                <w:szCs w:val="22"/>
              </w:rPr>
              <w:t xml:space="preserve"> individualised study opportunities for pupils.</w:t>
            </w:r>
          </w:p>
          <w:p w:rsidR="00300485" w:rsidRDefault="00300485" w:rsidP="00300485">
            <w:pPr>
              <w:rPr>
                <w:rFonts w:ascii="Arial" w:hAnsi="Arial" w:cs="Arial"/>
                <w:sz w:val="22"/>
                <w:szCs w:val="22"/>
              </w:rPr>
            </w:pPr>
          </w:p>
          <w:p w:rsidR="00065DB7" w:rsidRDefault="004A1596" w:rsidP="00190CAC">
            <w:pPr>
              <w:rPr>
                <w:rFonts w:ascii="Arial" w:hAnsi="Arial" w:cs="Arial"/>
                <w:sz w:val="22"/>
                <w:szCs w:val="22"/>
              </w:rPr>
            </w:pPr>
            <w:r w:rsidRPr="00190CAC">
              <w:rPr>
                <w:rFonts w:ascii="Arial" w:hAnsi="Arial" w:cs="Arial"/>
                <w:sz w:val="22"/>
                <w:szCs w:val="22"/>
              </w:rPr>
              <w:t xml:space="preserve">There are a full range of National </w:t>
            </w:r>
            <w:r w:rsidR="00065DB7">
              <w:rPr>
                <w:rFonts w:ascii="Arial" w:hAnsi="Arial" w:cs="Arial"/>
                <w:sz w:val="22"/>
                <w:szCs w:val="22"/>
              </w:rPr>
              <w:t xml:space="preserve">3, </w:t>
            </w:r>
            <w:r w:rsidRPr="00190CAC">
              <w:rPr>
                <w:rFonts w:ascii="Arial" w:hAnsi="Arial" w:cs="Arial"/>
                <w:sz w:val="22"/>
                <w:szCs w:val="22"/>
              </w:rPr>
              <w:t xml:space="preserve">4, 5, Higher and Advanced Higher </w:t>
            </w:r>
            <w:r w:rsidR="008378FB" w:rsidRPr="00190CAC">
              <w:rPr>
                <w:rFonts w:ascii="Arial" w:hAnsi="Arial" w:cs="Arial"/>
                <w:sz w:val="22"/>
                <w:szCs w:val="22"/>
              </w:rPr>
              <w:t>course</w:t>
            </w:r>
            <w:r w:rsidR="00065DB7">
              <w:rPr>
                <w:rFonts w:ascii="Arial" w:hAnsi="Arial" w:cs="Arial"/>
                <w:sz w:val="22"/>
                <w:szCs w:val="22"/>
              </w:rPr>
              <w:t>,</w:t>
            </w:r>
            <w:r w:rsidR="008378FB" w:rsidRPr="00190CAC">
              <w:rPr>
                <w:rFonts w:ascii="Arial" w:hAnsi="Arial" w:cs="Arial"/>
                <w:sz w:val="22"/>
                <w:szCs w:val="22"/>
              </w:rPr>
              <w:t xml:space="preserve"> </w:t>
            </w:r>
            <w:r w:rsidR="00065DB7">
              <w:rPr>
                <w:rFonts w:ascii="Arial" w:hAnsi="Arial" w:cs="Arial"/>
                <w:sz w:val="22"/>
                <w:szCs w:val="22"/>
              </w:rPr>
              <w:t xml:space="preserve">with unit passes also </w:t>
            </w:r>
            <w:r w:rsidR="00190CAC">
              <w:rPr>
                <w:rFonts w:ascii="Arial" w:hAnsi="Arial" w:cs="Arial"/>
                <w:sz w:val="22"/>
                <w:szCs w:val="22"/>
              </w:rPr>
              <w:t xml:space="preserve">available </w:t>
            </w:r>
            <w:r w:rsidR="00065DB7">
              <w:rPr>
                <w:rFonts w:ascii="Arial" w:hAnsi="Arial" w:cs="Arial"/>
                <w:sz w:val="22"/>
                <w:szCs w:val="22"/>
              </w:rPr>
              <w:t>within</w:t>
            </w:r>
            <w:r w:rsidR="00190CAC">
              <w:rPr>
                <w:rFonts w:ascii="Arial" w:hAnsi="Arial" w:cs="Arial"/>
                <w:sz w:val="22"/>
                <w:szCs w:val="22"/>
              </w:rPr>
              <w:t xml:space="preserve"> </w:t>
            </w:r>
            <w:r w:rsidR="008378FB" w:rsidRPr="00190CAC">
              <w:rPr>
                <w:rFonts w:ascii="Arial" w:hAnsi="Arial" w:cs="Arial"/>
                <w:sz w:val="22"/>
                <w:szCs w:val="22"/>
              </w:rPr>
              <w:t>Higher</w:t>
            </w:r>
            <w:r w:rsidR="00190CAC">
              <w:rPr>
                <w:rFonts w:ascii="Arial" w:hAnsi="Arial" w:cs="Arial"/>
                <w:sz w:val="22"/>
                <w:szCs w:val="22"/>
              </w:rPr>
              <w:t>s</w:t>
            </w:r>
            <w:r w:rsidR="008378FB" w:rsidRPr="00190CAC">
              <w:rPr>
                <w:rFonts w:ascii="Arial" w:hAnsi="Arial" w:cs="Arial"/>
                <w:sz w:val="22"/>
                <w:szCs w:val="22"/>
              </w:rPr>
              <w:t xml:space="preserve"> and Advanced Higher</w:t>
            </w:r>
            <w:r w:rsidR="00190CAC">
              <w:rPr>
                <w:rFonts w:ascii="Arial" w:hAnsi="Arial" w:cs="Arial"/>
                <w:sz w:val="22"/>
                <w:szCs w:val="22"/>
              </w:rPr>
              <w:t>s</w:t>
            </w:r>
            <w:r w:rsidR="00065DB7">
              <w:rPr>
                <w:rFonts w:ascii="Arial" w:hAnsi="Arial" w:cs="Arial"/>
                <w:sz w:val="22"/>
                <w:szCs w:val="22"/>
              </w:rPr>
              <w:t>. In addition to this we have</w:t>
            </w:r>
            <w:r w:rsidRPr="00190CAC">
              <w:rPr>
                <w:rFonts w:ascii="Arial" w:hAnsi="Arial" w:cs="Arial"/>
                <w:sz w:val="22"/>
                <w:szCs w:val="22"/>
              </w:rPr>
              <w:t xml:space="preserve"> opportunities for </w:t>
            </w:r>
            <w:r w:rsidR="00065DB7">
              <w:rPr>
                <w:rFonts w:ascii="Arial" w:hAnsi="Arial" w:cs="Arial"/>
                <w:sz w:val="22"/>
                <w:szCs w:val="22"/>
              </w:rPr>
              <w:t xml:space="preserve">pupils to engage with </w:t>
            </w:r>
            <w:r w:rsidR="008378FB" w:rsidRPr="00190CAC">
              <w:rPr>
                <w:rFonts w:ascii="Arial" w:hAnsi="Arial" w:cs="Arial"/>
                <w:sz w:val="22"/>
                <w:szCs w:val="22"/>
              </w:rPr>
              <w:t xml:space="preserve">Computer Games Design, </w:t>
            </w:r>
            <w:r w:rsidRPr="00190CAC">
              <w:rPr>
                <w:rFonts w:ascii="Arial" w:hAnsi="Arial" w:cs="Arial"/>
                <w:sz w:val="22"/>
                <w:szCs w:val="22"/>
              </w:rPr>
              <w:t xml:space="preserve">the SQA Personal Development Award, and </w:t>
            </w:r>
            <w:r w:rsidR="00065DB7">
              <w:rPr>
                <w:rFonts w:ascii="Arial" w:hAnsi="Arial" w:cs="Arial"/>
                <w:sz w:val="22"/>
                <w:szCs w:val="22"/>
              </w:rPr>
              <w:t>recognised l</w:t>
            </w:r>
            <w:r w:rsidRPr="00190CAC">
              <w:rPr>
                <w:rFonts w:ascii="Arial" w:hAnsi="Arial" w:cs="Arial"/>
                <w:sz w:val="22"/>
                <w:szCs w:val="22"/>
              </w:rPr>
              <w:t>eadership</w:t>
            </w:r>
            <w:r w:rsidR="00065DB7">
              <w:rPr>
                <w:rFonts w:ascii="Arial" w:hAnsi="Arial" w:cs="Arial"/>
                <w:sz w:val="22"/>
                <w:szCs w:val="22"/>
              </w:rPr>
              <w:t xml:space="preserve"> awards, as well as v</w:t>
            </w:r>
            <w:r w:rsidR="00065DB7" w:rsidRPr="00190CAC">
              <w:rPr>
                <w:rFonts w:ascii="Arial" w:hAnsi="Arial" w:cs="Arial"/>
                <w:sz w:val="22"/>
                <w:szCs w:val="22"/>
              </w:rPr>
              <w:t>olunteering</w:t>
            </w:r>
            <w:r w:rsidRPr="00190CAC">
              <w:rPr>
                <w:rFonts w:ascii="Arial" w:hAnsi="Arial" w:cs="Arial"/>
                <w:sz w:val="22"/>
                <w:szCs w:val="22"/>
              </w:rPr>
              <w:t xml:space="preserve">. </w:t>
            </w:r>
            <w:r w:rsidR="008378FB" w:rsidRPr="00190CAC">
              <w:rPr>
                <w:rFonts w:ascii="Arial" w:hAnsi="Arial" w:cs="Arial"/>
                <w:sz w:val="22"/>
                <w:szCs w:val="22"/>
              </w:rPr>
              <w:t>The Sa</w:t>
            </w:r>
            <w:r w:rsidR="00572A88">
              <w:rPr>
                <w:rFonts w:ascii="Arial" w:hAnsi="Arial" w:cs="Arial"/>
                <w:sz w:val="22"/>
                <w:szCs w:val="22"/>
              </w:rPr>
              <w:t>l</w:t>
            </w:r>
            <w:r w:rsidR="002F77DF">
              <w:rPr>
                <w:rFonts w:ascii="Arial" w:hAnsi="Arial" w:cs="Arial"/>
                <w:sz w:val="22"/>
                <w:szCs w:val="22"/>
              </w:rPr>
              <w:t>tire Award too is</w:t>
            </w:r>
            <w:r w:rsidR="008378FB" w:rsidRPr="00190CAC">
              <w:rPr>
                <w:rFonts w:ascii="Arial" w:hAnsi="Arial" w:cs="Arial"/>
                <w:sz w:val="22"/>
                <w:szCs w:val="22"/>
              </w:rPr>
              <w:t xml:space="preserve"> available to our pupils to recognise work they do within the school or in our local </w:t>
            </w:r>
            <w:r w:rsidR="00283714" w:rsidRPr="00190CAC">
              <w:rPr>
                <w:rFonts w:ascii="Arial" w:hAnsi="Arial" w:cs="Arial"/>
                <w:sz w:val="22"/>
                <w:szCs w:val="22"/>
              </w:rPr>
              <w:t xml:space="preserve">community. </w:t>
            </w:r>
          </w:p>
          <w:p w:rsidR="00065DB7" w:rsidRDefault="00065DB7" w:rsidP="00190CAC">
            <w:pPr>
              <w:rPr>
                <w:rFonts w:ascii="Arial" w:hAnsi="Arial" w:cs="Arial"/>
                <w:sz w:val="22"/>
                <w:szCs w:val="22"/>
              </w:rPr>
            </w:pPr>
          </w:p>
          <w:p w:rsidR="002F77DF" w:rsidRDefault="00C326C4" w:rsidP="00190CAC">
            <w:pPr>
              <w:rPr>
                <w:rFonts w:ascii="Arial" w:hAnsi="Arial" w:cs="Arial"/>
                <w:sz w:val="22"/>
                <w:szCs w:val="22"/>
              </w:rPr>
            </w:pPr>
            <w:r>
              <w:rPr>
                <w:rFonts w:ascii="Arial" w:hAnsi="Arial" w:cs="Arial"/>
                <w:sz w:val="22"/>
                <w:szCs w:val="22"/>
              </w:rPr>
              <w:t xml:space="preserve">To allow greater access to the world of work and in line with Developing Scotland’s Young Workforce, </w:t>
            </w:r>
            <w:r w:rsidR="00283714" w:rsidRPr="00190CAC">
              <w:rPr>
                <w:rFonts w:ascii="Arial" w:hAnsi="Arial" w:cs="Arial"/>
                <w:sz w:val="22"/>
                <w:szCs w:val="22"/>
              </w:rPr>
              <w:t>we have</w:t>
            </w:r>
            <w:r w:rsidR="00065DB7">
              <w:rPr>
                <w:rFonts w:ascii="Arial" w:hAnsi="Arial" w:cs="Arial"/>
                <w:sz w:val="22"/>
                <w:szCs w:val="22"/>
              </w:rPr>
              <w:t xml:space="preserve"> a strong and established</w:t>
            </w:r>
            <w:r w:rsidR="004A1596" w:rsidRPr="00190CAC">
              <w:rPr>
                <w:rFonts w:ascii="Arial" w:hAnsi="Arial" w:cs="Arial"/>
                <w:sz w:val="22"/>
                <w:szCs w:val="22"/>
              </w:rPr>
              <w:t xml:space="preserve"> range of partnerships with local organisation and business which allow us to offer pupils short and extended workplace experiences.</w:t>
            </w:r>
            <w:r w:rsidR="00572A88">
              <w:rPr>
                <w:rFonts w:ascii="Arial" w:hAnsi="Arial" w:cs="Arial"/>
                <w:sz w:val="22"/>
                <w:szCs w:val="22"/>
              </w:rPr>
              <w:t xml:space="preserve"> </w:t>
            </w:r>
            <w:r w:rsidR="00065DB7">
              <w:rPr>
                <w:rFonts w:ascii="Arial" w:hAnsi="Arial" w:cs="Arial"/>
                <w:sz w:val="22"/>
                <w:szCs w:val="22"/>
              </w:rPr>
              <w:t xml:space="preserve">Flexibility is a key strategy for us and several of our pupils have part time college placements with local partners. These pupils retain a school timetable and study a reduced number of subjects applicable to their hopeful career path. </w:t>
            </w:r>
          </w:p>
          <w:p w:rsidR="002F77DF" w:rsidRDefault="002F77DF" w:rsidP="00190CAC">
            <w:pPr>
              <w:rPr>
                <w:rFonts w:ascii="Arial" w:hAnsi="Arial" w:cs="Arial"/>
                <w:sz w:val="22"/>
                <w:szCs w:val="22"/>
              </w:rPr>
            </w:pPr>
          </w:p>
          <w:p w:rsidR="002F77DF" w:rsidRDefault="00C326C4" w:rsidP="00065DB7">
            <w:pPr>
              <w:rPr>
                <w:rFonts w:ascii="Arial" w:hAnsi="Arial" w:cs="Arial"/>
                <w:sz w:val="22"/>
                <w:szCs w:val="22"/>
              </w:rPr>
            </w:pPr>
            <w:r>
              <w:rPr>
                <w:rFonts w:ascii="Arial" w:hAnsi="Arial" w:cs="Arial"/>
                <w:sz w:val="22"/>
                <w:szCs w:val="22"/>
              </w:rPr>
              <w:t>We are using standardis</w:t>
            </w:r>
            <w:r w:rsidR="002F77DF">
              <w:rPr>
                <w:rFonts w:ascii="Arial" w:hAnsi="Arial" w:cs="Arial"/>
                <w:sz w:val="22"/>
                <w:szCs w:val="22"/>
              </w:rPr>
              <w:t>ed testing now with our S3 pupils as they move into the Senior Phase – this allow</w:t>
            </w:r>
            <w:r w:rsidR="00065DB7">
              <w:rPr>
                <w:rFonts w:ascii="Arial" w:hAnsi="Arial" w:cs="Arial"/>
                <w:sz w:val="22"/>
                <w:szCs w:val="22"/>
              </w:rPr>
              <w:t>s</w:t>
            </w:r>
            <w:r w:rsidR="002F77DF">
              <w:rPr>
                <w:rFonts w:ascii="Arial" w:hAnsi="Arial" w:cs="Arial"/>
                <w:sz w:val="22"/>
                <w:szCs w:val="22"/>
              </w:rPr>
              <w:t xml:space="preserve"> our staff to set </w:t>
            </w:r>
            <w:r w:rsidR="00065DB7">
              <w:rPr>
                <w:rFonts w:ascii="Arial" w:hAnsi="Arial" w:cs="Arial"/>
                <w:sz w:val="22"/>
                <w:szCs w:val="22"/>
              </w:rPr>
              <w:t>ambitiou</w:t>
            </w:r>
            <w:r w:rsidR="002F77DF">
              <w:rPr>
                <w:rFonts w:ascii="Arial" w:hAnsi="Arial" w:cs="Arial"/>
                <w:sz w:val="22"/>
                <w:szCs w:val="22"/>
              </w:rPr>
              <w:t>s, but achievable targe</w:t>
            </w:r>
            <w:r w:rsidR="00B108D5">
              <w:rPr>
                <w:rFonts w:ascii="Arial" w:hAnsi="Arial" w:cs="Arial"/>
                <w:sz w:val="22"/>
                <w:szCs w:val="22"/>
              </w:rPr>
              <w:t>ts with our Senior Phase pupils. These targets are</w:t>
            </w:r>
            <w:r w:rsidR="00065DB7">
              <w:rPr>
                <w:rFonts w:ascii="Arial" w:hAnsi="Arial" w:cs="Arial"/>
                <w:sz w:val="22"/>
                <w:szCs w:val="22"/>
              </w:rPr>
              <w:t xml:space="preserve"> then be tracked effectively by consideration of their current working grade vs their target grade. </w:t>
            </w:r>
            <w:r w:rsidR="00B108D5">
              <w:rPr>
                <w:rFonts w:ascii="Arial" w:hAnsi="Arial" w:cs="Arial"/>
                <w:sz w:val="22"/>
                <w:szCs w:val="22"/>
              </w:rPr>
              <w:t>Class teachers engage with pupils and have discussions with each individual pupil about the next steps in their learning. The</w:t>
            </w:r>
            <w:r w:rsidR="00065DB7">
              <w:rPr>
                <w:rFonts w:ascii="Arial" w:hAnsi="Arial" w:cs="Arial"/>
                <w:sz w:val="22"/>
                <w:szCs w:val="22"/>
              </w:rPr>
              <w:t xml:space="preserve"> </w:t>
            </w:r>
            <w:r w:rsidR="00B108D5">
              <w:rPr>
                <w:rFonts w:ascii="Arial" w:hAnsi="Arial" w:cs="Arial"/>
                <w:sz w:val="22"/>
                <w:szCs w:val="22"/>
              </w:rPr>
              <w:t xml:space="preserve">progress </w:t>
            </w:r>
            <w:r w:rsidR="00065DB7">
              <w:rPr>
                <w:rFonts w:ascii="Arial" w:hAnsi="Arial" w:cs="Arial"/>
                <w:sz w:val="22"/>
                <w:szCs w:val="22"/>
              </w:rPr>
              <w:t xml:space="preserve">reports </w:t>
            </w:r>
            <w:r w:rsidR="00B108D5">
              <w:rPr>
                <w:rFonts w:ascii="Arial" w:hAnsi="Arial" w:cs="Arial"/>
                <w:sz w:val="22"/>
                <w:szCs w:val="22"/>
              </w:rPr>
              <w:t xml:space="preserve">generated by staff detail current working grade vs target grade, include comments on effort, homework and behaviour as well as a short be personalised statement about what each child needs to do to improve their performance. These reports </w:t>
            </w:r>
            <w:r w:rsidR="00065DB7">
              <w:rPr>
                <w:rFonts w:ascii="Arial" w:hAnsi="Arial" w:cs="Arial"/>
                <w:sz w:val="22"/>
                <w:szCs w:val="22"/>
              </w:rPr>
              <w:t>are shared with parents fou</w:t>
            </w:r>
            <w:r w:rsidR="00B108D5">
              <w:rPr>
                <w:rFonts w:ascii="Arial" w:hAnsi="Arial" w:cs="Arial"/>
                <w:sz w:val="22"/>
                <w:szCs w:val="22"/>
              </w:rPr>
              <w:t>r</w:t>
            </w:r>
            <w:r w:rsidR="00065DB7">
              <w:rPr>
                <w:rFonts w:ascii="Arial" w:hAnsi="Arial" w:cs="Arial"/>
                <w:sz w:val="22"/>
                <w:szCs w:val="22"/>
              </w:rPr>
              <w:t xml:space="preserve"> times a year and result in a range of school interventions. In relation to </w:t>
            </w:r>
            <w:r w:rsidR="002F77DF">
              <w:rPr>
                <w:rFonts w:ascii="Arial" w:hAnsi="Arial" w:cs="Arial"/>
                <w:sz w:val="22"/>
                <w:szCs w:val="22"/>
              </w:rPr>
              <w:t>the interventions available through our Tracking and Monitoring system, entering into fresh discussions with our extended Leadership Team and tea</w:t>
            </w:r>
            <w:r w:rsidR="00065DB7">
              <w:rPr>
                <w:rFonts w:ascii="Arial" w:hAnsi="Arial" w:cs="Arial"/>
                <w:sz w:val="22"/>
                <w:szCs w:val="22"/>
              </w:rPr>
              <w:t>ching staff about the most effe</w:t>
            </w:r>
            <w:r w:rsidR="002F77DF">
              <w:rPr>
                <w:rFonts w:ascii="Arial" w:hAnsi="Arial" w:cs="Arial"/>
                <w:sz w:val="22"/>
                <w:szCs w:val="22"/>
              </w:rPr>
              <w:t>ctive strategies that better inform and improve our young people’s next steps.</w:t>
            </w:r>
          </w:p>
          <w:p w:rsidR="002F77DF" w:rsidRDefault="002F77DF" w:rsidP="002F77DF">
            <w:pPr>
              <w:rPr>
                <w:rFonts w:ascii="Arial" w:hAnsi="Arial" w:cs="Arial"/>
                <w:sz w:val="22"/>
                <w:szCs w:val="22"/>
              </w:rPr>
            </w:pPr>
          </w:p>
          <w:p w:rsidR="002F77DF" w:rsidRDefault="002F77DF" w:rsidP="002F77DF">
            <w:pPr>
              <w:rPr>
                <w:rFonts w:ascii="Arial" w:hAnsi="Arial" w:cs="Arial"/>
                <w:sz w:val="22"/>
                <w:szCs w:val="22"/>
              </w:rPr>
            </w:pPr>
            <w:r>
              <w:rPr>
                <w:rFonts w:ascii="Arial" w:hAnsi="Arial" w:cs="Arial"/>
                <w:sz w:val="22"/>
                <w:szCs w:val="22"/>
              </w:rPr>
              <w:t xml:space="preserve">We have a </w:t>
            </w:r>
            <w:r w:rsidR="00B108D5">
              <w:rPr>
                <w:rFonts w:ascii="Arial" w:hAnsi="Arial" w:cs="Arial"/>
                <w:sz w:val="22"/>
                <w:szCs w:val="22"/>
              </w:rPr>
              <w:t>new post in s</w:t>
            </w:r>
            <w:r>
              <w:rPr>
                <w:rFonts w:ascii="Arial" w:hAnsi="Arial" w:cs="Arial"/>
                <w:sz w:val="22"/>
                <w:szCs w:val="22"/>
              </w:rPr>
              <w:t xml:space="preserve">chool </w:t>
            </w:r>
            <w:r w:rsidR="00B108D5">
              <w:rPr>
                <w:rFonts w:ascii="Arial" w:hAnsi="Arial" w:cs="Arial"/>
                <w:sz w:val="22"/>
                <w:szCs w:val="22"/>
              </w:rPr>
              <w:t xml:space="preserve">of a </w:t>
            </w:r>
            <w:r>
              <w:rPr>
                <w:rFonts w:ascii="Arial" w:hAnsi="Arial" w:cs="Arial"/>
                <w:sz w:val="22"/>
                <w:szCs w:val="22"/>
              </w:rPr>
              <w:t>Data</w:t>
            </w:r>
            <w:r w:rsidR="00B108D5">
              <w:rPr>
                <w:rFonts w:ascii="Arial" w:hAnsi="Arial" w:cs="Arial"/>
                <w:sz w:val="22"/>
                <w:szCs w:val="22"/>
              </w:rPr>
              <w:t xml:space="preserve"> Coach</w:t>
            </w:r>
            <w:r w:rsidR="00065DB7">
              <w:rPr>
                <w:rFonts w:ascii="Arial" w:hAnsi="Arial" w:cs="Arial"/>
                <w:sz w:val="22"/>
                <w:szCs w:val="22"/>
              </w:rPr>
              <w:t xml:space="preserve"> and her respo</w:t>
            </w:r>
            <w:r>
              <w:rPr>
                <w:rFonts w:ascii="Arial" w:hAnsi="Arial" w:cs="Arial"/>
                <w:sz w:val="22"/>
                <w:szCs w:val="22"/>
              </w:rPr>
              <w:t>n</w:t>
            </w:r>
            <w:r w:rsidR="00065DB7">
              <w:rPr>
                <w:rFonts w:ascii="Arial" w:hAnsi="Arial" w:cs="Arial"/>
                <w:sz w:val="22"/>
                <w:szCs w:val="22"/>
              </w:rPr>
              <w:t>sibi</w:t>
            </w:r>
            <w:r>
              <w:rPr>
                <w:rFonts w:ascii="Arial" w:hAnsi="Arial" w:cs="Arial"/>
                <w:sz w:val="22"/>
                <w:szCs w:val="22"/>
              </w:rPr>
              <w:t xml:space="preserve">lity is to look at the full range of data we collect from SQA, tracking and monitoring, Social Indices of Multiple </w:t>
            </w:r>
            <w:r w:rsidR="00B108D5">
              <w:rPr>
                <w:rFonts w:ascii="Arial" w:hAnsi="Arial" w:cs="Arial"/>
                <w:sz w:val="22"/>
                <w:szCs w:val="22"/>
              </w:rPr>
              <w:t>Deprivation</w:t>
            </w:r>
            <w:r>
              <w:rPr>
                <w:rFonts w:ascii="Arial" w:hAnsi="Arial" w:cs="Arial"/>
                <w:sz w:val="22"/>
                <w:szCs w:val="22"/>
              </w:rPr>
              <w:t xml:space="preserve">, BGE levels in Literacy and </w:t>
            </w:r>
            <w:r w:rsidR="00B108D5">
              <w:rPr>
                <w:rFonts w:ascii="Arial" w:hAnsi="Arial" w:cs="Arial"/>
                <w:sz w:val="22"/>
                <w:szCs w:val="22"/>
              </w:rPr>
              <w:t>Numeracy</w:t>
            </w:r>
            <w:r>
              <w:rPr>
                <w:rFonts w:ascii="Arial" w:hAnsi="Arial" w:cs="Arial"/>
                <w:sz w:val="22"/>
                <w:szCs w:val="22"/>
              </w:rPr>
              <w:t xml:space="preserve"> </w:t>
            </w:r>
            <w:r w:rsidR="00B108D5">
              <w:rPr>
                <w:rFonts w:ascii="Arial" w:hAnsi="Arial" w:cs="Arial"/>
                <w:sz w:val="22"/>
                <w:szCs w:val="22"/>
              </w:rPr>
              <w:t>etc.</w:t>
            </w:r>
            <w:r>
              <w:rPr>
                <w:rFonts w:ascii="Arial" w:hAnsi="Arial" w:cs="Arial"/>
                <w:sz w:val="22"/>
                <w:szCs w:val="22"/>
              </w:rPr>
              <w:t xml:space="preserve"> </w:t>
            </w:r>
            <w:r w:rsidR="00B108D5">
              <w:rPr>
                <w:rFonts w:ascii="Arial" w:hAnsi="Arial" w:cs="Arial"/>
                <w:sz w:val="22"/>
                <w:szCs w:val="22"/>
              </w:rPr>
              <w:t xml:space="preserve">She then </w:t>
            </w:r>
            <w:r>
              <w:rPr>
                <w:rFonts w:ascii="Arial" w:hAnsi="Arial" w:cs="Arial"/>
                <w:sz w:val="22"/>
                <w:szCs w:val="22"/>
              </w:rPr>
              <w:t>target</w:t>
            </w:r>
            <w:r w:rsidR="00B108D5">
              <w:rPr>
                <w:rFonts w:ascii="Arial" w:hAnsi="Arial" w:cs="Arial"/>
                <w:sz w:val="22"/>
                <w:szCs w:val="22"/>
              </w:rPr>
              <w:t>s</w:t>
            </w:r>
            <w:r>
              <w:rPr>
                <w:rFonts w:ascii="Arial" w:hAnsi="Arial" w:cs="Arial"/>
                <w:sz w:val="22"/>
                <w:szCs w:val="22"/>
              </w:rPr>
              <w:t xml:space="preserve"> the</w:t>
            </w:r>
            <w:r w:rsidR="00B108D5">
              <w:rPr>
                <w:rFonts w:ascii="Arial" w:hAnsi="Arial" w:cs="Arial"/>
                <w:sz w:val="22"/>
                <w:szCs w:val="22"/>
              </w:rPr>
              <w:t xml:space="preserve"> most effective strategy for each child both in the Senior Phase and across S1-S3 and communicates this to relevant staff to allow them to pinpoint the best ways forward.</w:t>
            </w:r>
          </w:p>
          <w:p w:rsidR="00AE47E1" w:rsidRDefault="00AE47E1" w:rsidP="002F77DF">
            <w:pPr>
              <w:rPr>
                <w:rFonts w:ascii="Arial" w:hAnsi="Arial" w:cs="Arial"/>
                <w:sz w:val="22"/>
                <w:szCs w:val="22"/>
              </w:rPr>
            </w:pPr>
          </w:p>
          <w:p w:rsidR="002F77DF" w:rsidRDefault="002F77DF" w:rsidP="00190CAC">
            <w:pPr>
              <w:rPr>
                <w:rFonts w:ascii="Arial" w:hAnsi="Arial" w:cs="Arial"/>
                <w:sz w:val="22"/>
                <w:szCs w:val="22"/>
              </w:rPr>
            </w:pPr>
          </w:p>
          <w:p w:rsidR="002F77DF" w:rsidRPr="00190CAC" w:rsidRDefault="002F77DF" w:rsidP="00190CAC">
            <w:pPr>
              <w:rPr>
                <w:rFonts w:ascii="Arial" w:hAnsi="Arial" w:cs="Arial"/>
                <w:sz w:val="22"/>
                <w:szCs w:val="22"/>
                <w:u w:val="single"/>
              </w:rPr>
            </w:pPr>
          </w:p>
        </w:tc>
      </w:tr>
      <w:tr w:rsidR="00283C5B" w:rsidTr="007310FD">
        <w:trPr>
          <w:trHeight w:val="2286"/>
        </w:trPr>
        <w:tc>
          <w:tcPr>
            <w:tcW w:w="14567" w:type="dxa"/>
            <w:gridSpan w:val="2"/>
          </w:tcPr>
          <w:p w:rsidR="00283C5B" w:rsidRDefault="00283C5B" w:rsidP="00AE6A0E">
            <w:pPr>
              <w:rPr>
                <w:rFonts w:ascii="Arial" w:hAnsi="Arial" w:cs="Arial"/>
              </w:rPr>
            </w:pPr>
            <w:r>
              <w:rPr>
                <w:rFonts w:ascii="Arial" w:hAnsi="Arial" w:cs="Arial"/>
              </w:rPr>
              <w:t>Next Steps:</w:t>
            </w:r>
          </w:p>
          <w:p w:rsidR="006D6F40" w:rsidRDefault="006D6F40" w:rsidP="00AE6A0E">
            <w:pPr>
              <w:rPr>
                <w:rFonts w:ascii="Arial" w:hAnsi="Arial" w:cs="Arial"/>
              </w:rPr>
            </w:pPr>
            <w:r>
              <w:rPr>
                <w:rFonts w:ascii="Arial" w:hAnsi="Arial" w:cs="Arial"/>
              </w:rPr>
              <w:t>We will closely monitor the effectiveness of our new Senior Phase model and adapt and develop it as required to continue offer b</w:t>
            </w:r>
            <w:r w:rsidR="00ED1DF1">
              <w:rPr>
                <w:rFonts w:ascii="Arial" w:hAnsi="Arial" w:cs="Arial"/>
              </w:rPr>
              <w:t xml:space="preserve">readth and depth for our pupils, whilst allowing as much flexibility as possible for each </w:t>
            </w:r>
            <w:r w:rsidR="0004714F">
              <w:rPr>
                <w:rFonts w:ascii="Arial" w:hAnsi="Arial" w:cs="Arial"/>
              </w:rPr>
              <w:t>individual’s</w:t>
            </w:r>
            <w:r w:rsidR="00ED1DF1">
              <w:rPr>
                <w:rFonts w:ascii="Arial" w:hAnsi="Arial" w:cs="Arial"/>
              </w:rPr>
              <w:t xml:space="preserve"> </w:t>
            </w:r>
            <w:r w:rsidR="0004714F">
              <w:rPr>
                <w:rFonts w:ascii="Arial" w:hAnsi="Arial" w:cs="Arial"/>
              </w:rPr>
              <w:t>learning</w:t>
            </w:r>
            <w:r w:rsidR="00ED1DF1">
              <w:rPr>
                <w:rFonts w:ascii="Arial" w:hAnsi="Arial" w:cs="Arial"/>
              </w:rPr>
              <w:t xml:space="preserve"> pathway.</w:t>
            </w:r>
          </w:p>
          <w:p w:rsidR="006D6F40" w:rsidRDefault="006D6F40" w:rsidP="00AE6A0E">
            <w:pPr>
              <w:rPr>
                <w:rFonts w:ascii="Arial" w:hAnsi="Arial" w:cs="Arial"/>
              </w:rPr>
            </w:pPr>
            <w:r>
              <w:rPr>
                <w:rFonts w:ascii="Arial" w:hAnsi="Arial" w:cs="Arial"/>
              </w:rPr>
              <w:t>We will continue to look at new qualifications, both SQA and elsewhere</w:t>
            </w:r>
            <w:r w:rsidR="00517E84">
              <w:rPr>
                <w:rFonts w:ascii="Arial" w:hAnsi="Arial" w:cs="Arial"/>
              </w:rPr>
              <w:t xml:space="preserve"> that allow the potential of our pupils to be explored, maximised and </w:t>
            </w:r>
            <w:r w:rsidR="0004714F">
              <w:rPr>
                <w:rFonts w:ascii="Arial" w:hAnsi="Arial" w:cs="Arial"/>
              </w:rPr>
              <w:t>recognised</w:t>
            </w:r>
            <w:r w:rsidR="00517E84">
              <w:rPr>
                <w:rFonts w:ascii="Arial" w:hAnsi="Arial" w:cs="Arial"/>
              </w:rPr>
              <w:t>.</w:t>
            </w:r>
          </w:p>
          <w:p w:rsidR="00ED1DF1" w:rsidRDefault="00517E84" w:rsidP="00AE6A0E">
            <w:pPr>
              <w:rPr>
                <w:rFonts w:ascii="Arial" w:hAnsi="Arial" w:cs="Arial"/>
              </w:rPr>
            </w:pPr>
            <w:r>
              <w:rPr>
                <w:rFonts w:ascii="Arial" w:hAnsi="Arial" w:cs="Arial"/>
              </w:rPr>
              <w:t xml:space="preserve">We will </w:t>
            </w:r>
            <w:r w:rsidR="0004714F">
              <w:rPr>
                <w:rFonts w:ascii="Arial" w:hAnsi="Arial" w:cs="Arial"/>
              </w:rPr>
              <w:t>continue</w:t>
            </w:r>
            <w:r>
              <w:rPr>
                <w:rFonts w:ascii="Arial" w:hAnsi="Arial" w:cs="Arial"/>
              </w:rPr>
              <w:t xml:space="preserve"> to develop our partnerships with local</w:t>
            </w:r>
            <w:r w:rsidR="00F5466A">
              <w:rPr>
                <w:rFonts w:ascii="Arial" w:hAnsi="Arial" w:cs="Arial"/>
              </w:rPr>
              <w:t xml:space="preserve"> business and other employers seeking out the richest possible work experiences to offer our young people.</w:t>
            </w:r>
          </w:p>
          <w:p w:rsidR="00ED1DF1" w:rsidRDefault="00821C96" w:rsidP="0004714F">
            <w:pPr>
              <w:rPr>
                <w:rFonts w:ascii="Arial" w:hAnsi="Arial" w:cs="Arial"/>
              </w:rPr>
            </w:pPr>
            <w:r>
              <w:rPr>
                <w:rFonts w:ascii="Arial" w:hAnsi="Arial" w:cs="Arial"/>
              </w:rPr>
              <w:t>Through the use of our data coach, w</w:t>
            </w:r>
            <w:r w:rsidR="00ED1DF1">
              <w:rPr>
                <w:rFonts w:ascii="Arial" w:hAnsi="Arial" w:cs="Arial"/>
              </w:rPr>
              <w:t xml:space="preserve">e will </w:t>
            </w:r>
            <w:r>
              <w:rPr>
                <w:rFonts w:ascii="Arial" w:hAnsi="Arial" w:cs="Arial"/>
              </w:rPr>
              <w:t xml:space="preserve">develop </w:t>
            </w:r>
            <w:r w:rsidR="0004714F">
              <w:rPr>
                <w:rFonts w:ascii="Arial" w:hAnsi="Arial" w:cs="Arial"/>
              </w:rPr>
              <w:t>our</w:t>
            </w:r>
            <w:r>
              <w:rPr>
                <w:rFonts w:ascii="Arial" w:hAnsi="Arial" w:cs="Arial"/>
              </w:rPr>
              <w:t xml:space="preserve"> use of</w:t>
            </w:r>
            <w:r w:rsidR="00ED1DF1">
              <w:rPr>
                <w:rFonts w:ascii="Arial" w:hAnsi="Arial" w:cs="Arial"/>
              </w:rPr>
              <w:t xml:space="preserve"> data to inform our discussions with pupils and parents. </w:t>
            </w:r>
            <w:r>
              <w:rPr>
                <w:rFonts w:ascii="Arial" w:hAnsi="Arial" w:cs="Arial"/>
              </w:rPr>
              <w:t>The pu</w:t>
            </w:r>
            <w:r w:rsidR="0004714F">
              <w:rPr>
                <w:rFonts w:ascii="Arial" w:hAnsi="Arial" w:cs="Arial"/>
              </w:rPr>
              <w:t>r</w:t>
            </w:r>
            <w:r>
              <w:rPr>
                <w:rFonts w:ascii="Arial" w:hAnsi="Arial" w:cs="Arial"/>
              </w:rPr>
              <w:t>pose of this will be to e</w:t>
            </w:r>
            <w:r w:rsidR="00ED1DF1">
              <w:rPr>
                <w:rFonts w:ascii="Arial" w:hAnsi="Arial" w:cs="Arial"/>
              </w:rPr>
              <w:t>nsuring that we offer</w:t>
            </w:r>
            <w:r>
              <w:rPr>
                <w:rFonts w:ascii="Arial" w:hAnsi="Arial" w:cs="Arial"/>
              </w:rPr>
              <w:t>ing</w:t>
            </w:r>
            <w:r w:rsidR="0004714F">
              <w:rPr>
                <w:rFonts w:ascii="Arial" w:hAnsi="Arial" w:cs="Arial"/>
              </w:rPr>
              <w:t xml:space="preserve"> each child and </w:t>
            </w:r>
            <w:r w:rsidR="00ED1DF1">
              <w:rPr>
                <w:rFonts w:ascii="Arial" w:hAnsi="Arial" w:cs="Arial"/>
              </w:rPr>
              <w:t>the best interventions</w:t>
            </w:r>
            <w:r>
              <w:rPr>
                <w:rFonts w:ascii="Arial" w:hAnsi="Arial" w:cs="Arial"/>
              </w:rPr>
              <w:t xml:space="preserve">, planning and support </w:t>
            </w:r>
            <w:r w:rsidR="0004714F">
              <w:rPr>
                <w:rFonts w:ascii="Arial" w:hAnsi="Arial" w:cs="Arial"/>
              </w:rPr>
              <w:t>possible</w:t>
            </w:r>
            <w:r>
              <w:rPr>
                <w:rFonts w:ascii="Arial" w:hAnsi="Arial" w:cs="Arial"/>
              </w:rPr>
              <w:t>.</w:t>
            </w:r>
          </w:p>
        </w:tc>
      </w:tr>
    </w:tbl>
    <w:p w:rsidR="00283C5B" w:rsidRDefault="00283C5B" w:rsidP="00283C5B">
      <w:pPr>
        <w:rPr>
          <w:rFonts w:ascii="Arial" w:hAnsi="Arial" w:cs="Arial"/>
          <w:b/>
        </w:rPr>
      </w:pPr>
    </w:p>
    <w:p w:rsidR="00436C5E" w:rsidRDefault="00436C5E">
      <w:pPr>
        <w:rPr>
          <w:rFonts w:ascii="Arial" w:hAnsi="Arial" w:cs="Arial"/>
          <w:b/>
        </w:rPr>
      </w:pPr>
      <w:r>
        <w:rPr>
          <w:rFonts w:ascii="Arial" w:hAnsi="Arial" w:cs="Arial"/>
          <w:b/>
        </w:rPr>
        <w:t>What is our capacity for continuous improvement?</w:t>
      </w:r>
    </w:p>
    <w:tbl>
      <w:tblPr>
        <w:tblStyle w:val="TableGrid"/>
        <w:tblW w:w="14578" w:type="dxa"/>
        <w:tblBorders>
          <w:top w:val="single" w:sz="18" w:space="0" w:color="FF9933"/>
          <w:left w:val="single" w:sz="18" w:space="0" w:color="FF9933"/>
          <w:bottom w:val="single" w:sz="18" w:space="0" w:color="FF9933"/>
          <w:right w:val="single" w:sz="18" w:space="0" w:color="FF9933"/>
          <w:insideH w:val="single" w:sz="18" w:space="0" w:color="FF9933"/>
          <w:insideV w:val="single" w:sz="18" w:space="0" w:color="FF9933"/>
        </w:tblBorders>
        <w:tblLayout w:type="fixed"/>
        <w:tblLook w:val="04A0" w:firstRow="1" w:lastRow="0" w:firstColumn="1" w:lastColumn="0" w:noHBand="0" w:noVBand="1"/>
      </w:tblPr>
      <w:tblGrid>
        <w:gridCol w:w="8784"/>
        <w:gridCol w:w="5794"/>
      </w:tblGrid>
      <w:tr w:rsidR="00FF398C" w:rsidRPr="00FF398C" w:rsidTr="007310FD">
        <w:tc>
          <w:tcPr>
            <w:tcW w:w="8784" w:type="dxa"/>
          </w:tcPr>
          <w:p w:rsidR="00FF398C" w:rsidRPr="00FF398C" w:rsidRDefault="00FF398C" w:rsidP="00E73630">
            <w:pPr>
              <w:spacing w:before="120" w:after="120"/>
              <w:rPr>
                <w:rFonts w:ascii="Arial" w:hAnsi="Arial" w:cs="Arial"/>
                <w:b/>
              </w:rPr>
            </w:pPr>
            <w:r w:rsidRPr="00FF398C">
              <w:rPr>
                <w:rFonts w:ascii="Arial" w:hAnsi="Arial" w:cs="Arial"/>
                <w:b/>
              </w:rPr>
              <w:t>Quality Indicator</w:t>
            </w:r>
          </w:p>
        </w:tc>
        <w:tc>
          <w:tcPr>
            <w:tcW w:w="5794" w:type="dxa"/>
          </w:tcPr>
          <w:p w:rsidR="00FF398C" w:rsidRPr="00FF398C" w:rsidRDefault="005B687F" w:rsidP="00E73630">
            <w:pPr>
              <w:spacing w:before="120" w:after="120"/>
              <w:rPr>
                <w:rFonts w:ascii="Arial" w:hAnsi="Arial" w:cs="Arial"/>
                <w:b/>
              </w:rPr>
            </w:pPr>
            <w:r>
              <w:rPr>
                <w:rFonts w:ascii="Arial" w:hAnsi="Arial" w:cs="Arial"/>
                <w:b/>
              </w:rPr>
              <w:t>School’s Evaluation</w:t>
            </w:r>
          </w:p>
        </w:tc>
      </w:tr>
      <w:tr w:rsidR="00FF398C" w:rsidTr="007310FD">
        <w:tc>
          <w:tcPr>
            <w:tcW w:w="8784" w:type="dxa"/>
            <w:shd w:val="clear" w:color="auto" w:fill="DEEAF6" w:themeFill="accent1" w:themeFillTint="33"/>
            <w:vAlign w:val="center"/>
          </w:tcPr>
          <w:p w:rsidR="00FF398C" w:rsidRDefault="00FF398C" w:rsidP="005B687F">
            <w:pPr>
              <w:spacing w:before="120" w:after="120"/>
              <w:rPr>
                <w:rFonts w:ascii="Arial" w:hAnsi="Arial" w:cs="Arial"/>
              </w:rPr>
            </w:pPr>
            <w:r>
              <w:rPr>
                <w:rFonts w:ascii="Arial" w:hAnsi="Arial" w:cs="Arial"/>
              </w:rPr>
              <w:t>1.3 Leadership of change</w:t>
            </w:r>
          </w:p>
        </w:tc>
        <w:tc>
          <w:tcPr>
            <w:tcW w:w="5794" w:type="dxa"/>
          </w:tcPr>
          <w:p w:rsidR="00FF398C" w:rsidRPr="005B687F" w:rsidRDefault="00FF398C" w:rsidP="005B687F">
            <w:pPr>
              <w:spacing w:before="120" w:after="120"/>
              <w:ind w:left="360"/>
              <w:rPr>
                <w:rFonts w:ascii="Arial" w:hAnsi="Arial" w:cs="Arial"/>
              </w:rPr>
            </w:pPr>
          </w:p>
        </w:tc>
      </w:tr>
      <w:tr w:rsidR="00FF398C" w:rsidTr="007310FD">
        <w:tc>
          <w:tcPr>
            <w:tcW w:w="8784" w:type="dxa"/>
            <w:shd w:val="clear" w:color="auto" w:fill="FBE4D5" w:themeFill="accent2" w:themeFillTint="33"/>
            <w:vAlign w:val="center"/>
          </w:tcPr>
          <w:p w:rsidR="00FF398C" w:rsidRDefault="00FF398C" w:rsidP="005B687F">
            <w:pPr>
              <w:spacing w:before="120" w:after="120"/>
              <w:rPr>
                <w:rFonts w:ascii="Arial" w:hAnsi="Arial" w:cs="Arial"/>
              </w:rPr>
            </w:pPr>
            <w:r>
              <w:rPr>
                <w:rFonts w:ascii="Arial" w:hAnsi="Arial" w:cs="Arial"/>
              </w:rPr>
              <w:t>2.3 Learning, Teaching and Assessment</w:t>
            </w:r>
          </w:p>
        </w:tc>
        <w:tc>
          <w:tcPr>
            <w:tcW w:w="5794" w:type="dxa"/>
          </w:tcPr>
          <w:p w:rsidR="00FF398C" w:rsidRPr="005B687F" w:rsidRDefault="00FF398C" w:rsidP="005B687F">
            <w:pPr>
              <w:spacing w:before="120" w:after="120"/>
              <w:ind w:left="360"/>
              <w:rPr>
                <w:rFonts w:ascii="Arial" w:hAnsi="Arial" w:cs="Arial"/>
              </w:rPr>
            </w:pPr>
          </w:p>
        </w:tc>
      </w:tr>
      <w:tr w:rsidR="00FF398C" w:rsidTr="007310FD">
        <w:tc>
          <w:tcPr>
            <w:tcW w:w="8784" w:type="dxa"/>
            <w:shd w:val="clear" w:color="auto" w:fill="E2EFD9" w:themeFill="accent6" w:themeFillTint="33"/>
            <w:vAlign w:val="center"/>
          </w:tcPr>
          <w:p w:rsidR="00FF398C" w:rsidRDefault="00FF398C" w:rsidP="005B687F">
            <w:pPr>
              <w:spacing w:before="120" w:after="120"/>
              <w:rPr>
                <w:rFonts w:ascii="Arial" w:hAnsi="Arial" w:cs="Arial"/>
              </w:rPr>
            </w:pPr>
            <w:r>
              <w:rPr>
                <w:rFonts w:ascii="Arial" w:hAnsi="Arial" w:cs="Arial"/>
              </w:rPr>
              <w:t>3.1 Ensuring wellbeing, equality and inclusion</w:t>
            </w:r>
          </w:p>
        </w:tc>
        <w:tc>
          <w:tcPr>
            <w:tcW w:w="5794" w:type="dxa"/>
          </w:tcPr>
          <w:p w:rsidR="00FF398C" w:rsidRPr="005B687F" w:rsidRDefault="00FF398C" w:rsidP="005B687F">
            <w:pPr>
              <w:spacing w:before="120" w:after="120"/>
              <w:ind w:left="360"/>
              <w:rPr>
                <w:rFonts w:ascii="Arial" w:hAnsi="Arial" w:cs="Arial"/>
              </w:rPr>
            </w:pPr>
          </w:p>
        </w:tc>
      </w:tr>
      <w:tr w:rsidR="00FF398C" w:rsidTr="007310FD">
        <w:tc>
          <w:tcPr>
            <w:tcW w:w="8784" w:type="dxa"/>
            <w:shd w:val="clear" w:color="auto" w:fill="E2EFD9" w:themeFill="accent6" w:themeFillTint="33"/>
            <w:vAlign w:val="center"/>
          </w:tcPr>
          <w:p w:rsidR="00FF398C" w:rsidRDefault="00FF398C" w:rsidP="005B687F">
            <w:pPr>
              <w:spacing w:before="120" w:after="120"/>
              <w:rPr>
                <w:rFonts w:ascii="Arial" w:hAnsi="Arial" w:cs="Arial"/>
              </w:rPr>
            </w:pPr>
            <w:r>
              <w:rPr>
                <w:rFonts w:ascii="Arial" w:hAnsi="Arial" w:cs="Arial"/>
              </w:rPr>
              <w:t>3.2 Raising attainment and achievement</w:t>
            </w:r>
          </w:p>
        </w:tc>
        <w:tc>
          <w:tcPr>
            <w:tcW w:w="5794" w:type="dxa"/>
          </w:tcPr>
          <w:p w:rsidR="00FF398C" w:rsidRPr="005B687F" w:rsidRDefault="00FF398C" w:rsidP="005B687F">
            <w:pPr>
              <w:spacing w:before="120" w:after="120"/>
              <w:ind w:left="360"/>
              <w:rPr>
                <w:rFonts w:ascii="Arial" w:hAnsi="Arial" w:cs="Arial"/>
              </w:rPr>
            </w:pPr>
          </w:p>
        </w:tc>
      </w:tr>
    </w:tbl>
    <w:p w:rsidR="00E870BD" w:rsidRDefault="00E870BD">
      <w:pPr>
        <w:rPr>
          <w:rFonts w:ascii="Arial" w:hAnsi="Arial" w:cs="Arial"/>
          <w:u w:val="single"/>
        </w:rPr>
      </w:pPr>
    </w:p>
    <w:tbl>
      <w:tblPr>
        <w:tblStyle w:val="TableGrid"/>
        <w:tblW w:w="14578" w:type="dxa"/>
        <w:tblBorders>
          <w:top w:val="single" w:sz="18" w:space="0" w:color="FF9933"/>
          <w:left w:val="single" w:sz="18" w:space="0" w:color="FF9933"/>
          <w:bottom w:val="single" w:sz="18" w:space="0" w:color="FF9933"/>
          <w:right w:val="single" w:sz="18" w:space="0" w:color="FF9933"/>
          <w:insideH w:val="single" w:sz="18" w:space="0" w:color="FF9933"/>
          <w:insideV w:val="single" w:sz="18" w:space="0" w:color="FF9933"/>
        </w:tblBorders>
        <w:tblLook w:val="04A0" w:firstRow="1" w:lastRow="0" w:firstColumn="1" w:lastColumn="0" w:noHBand="0" w:noVBand="1"/>
      </w:tblPr>
      <w:tblGrid>
        <w:gridCol w:w="14578"/>
      </w:tblGrid>
      <w:tr w:rsidR="00E870BD" w:rsidTr="007310FD">
        <w:trPr>
          <w:trHeight w:val="5102"/>
        </w:trPr>
        <w:tc>
          <w:tcPr>
            <w:tcW w:w="14578" w:type="dxa"/>
          </w:tcPr>
          <w:p w:rsidR="00E870BD" w:rsidRDefault="00FF398C">
            <w:pPr>
              <w:rPr>
                <w:rFonts w:ascii="Arial" w:hAnsi="Arial" w:cs="Arial"/>
                <w:b/>
                <w:u w:val="single"/>
              </w:rPr>
            </w:pPr>
            <w:r>
              <w:rPr>
                <w:rFonts w:ascii="Arial" w:hAnsi="Arial" w:cs="Arial"/>
                <w:b/>
                <w:u w:val="single"/>
              </w:rPr>
              <w:t xml:space="preserve">Overall </w:t>
            </w:r>
            <w:r w:rsidR="00E870BD" w:rsidRPr="00E870BD">
              <w:rPr>
                <w:rFonts w:ascii="Arial" w:hAnsi="Arial" w:cs="Arial"/>
                <w:b/>
                <w:u w:val="single"/>
              </w:rPr>
              <w:t>Capacity For Improvement</w:t>
            </w:r>
            <w:r w:rsidR="00E73630">
              <w:rPr>
                <w:rFonts w:ascii="Arial" w:hAnsi="Arial" w:cs="Arial"/>
                <w:b/>
                <w:u w:val="single"/>
              </w:rPr>
              <w:t xml:space="preserve"> – strengths and next steps</w:t>
            </w:r>
            <w:r w:rsidR="00E870BD" w:rsidRPr="00E870BD">
              <w:rPr>
                <w:rFonts w:ascii="Arial" w:hAnsi="Arial" w:cs="Arial"/>
                <w:b/>
                <w:u w:val="single"/>
              </w:rPr>
              <w:t xml:space="preserve"> </w:t>
            </w:r>
          </w:p>
          <w:p w:rsidR="005B687F" w:rsidRDefault="005B687F" w:rsidP="00CD186D">
            <w:pPr>
              <w:rPr>
                <w:rFonts w:ascii="Arial" w:hAnsi="Arial" w:cs="Arial"/>
                <w:i/>
              </w:rPr>
            </w:pPr>
          </w:p>
          <w:p w:rsidR="00CD186D" w:rsidRPr="005B687F" w:rsidRDefault="005B687F" w:rsidP="00CD186D">
            <w:pPr>
              <w:rPr>
                <w:rFonts w:ascii="ArialMT" w:hAnsi="ArialMT" w:cs="ArialMT"/>
                <w:i/>
                <w:color w:val="585757"/>
              </w:rPr>
            </w:pPr>
            <w:r w:rsidRPr="005B687F">
              <w:rPr>
                <w:rFonts w:ascii="Arial" w:hAnsi="Arial" w:cs="Arial"/>
                <w:i/>
              </w:rPr>
              <w:t xml:space="preserve">Please provide a concluding </w:t>
            </w:r>
            <w:r w:rsidR="00B538CA" w:rsidRPr="005B687F">
              <w:rPr>
                <w:rFonts w:ascii="Arial" w:hAnsi="Arial" w:cs="Arial"/>
                <w:i/>
              </w:rPr>
              <w:t>evaluative statement</w:t>
            </w:r>
            <w:r w:rsidRPr="005B687F">
              <w:rPr>
                <w:rFonts w:ascii="Arial" w:hAnsi="Arial" w:cs="Arial"/>
                <w:i/>
              </w:rPr>
              <w:t xml:space="preserve"> of t</w:t>
            </w:r>
            <w:r w:rsidR="004C1857" w:rsidRPr="005B687F">
              <w:rPr>
                <w:rFonts w:ascii="Arial" w:hAnsi="Arial" w:cs="Arial"/>
                <w:i/>
              </w:rPr>
              <w:t>he school’s capacity for continuous improvement</w:t>
            </w:r>
            <w:r w:rsidR="00CD186D" w:rsidRPr="005B687F">
              <w:rPr>
                <w:rFonts w:ascii="Arial" w:hAnsi="Arial" w:cs="Arial"/>
                <w:i/>
              </w:rPr>
              <w:t>,</w:t>
            </w:r>
            <w:r w:rsidRPr="005B687F">
              <w:rPr>
                <w:rFonts w:ascii="Arial" w:hAnsi="Arial" w:cs="Arial"/>
                <w:i/>
              </w:rPr>
              <w:t xml:space="preserve"> giving a few examples of strengths or good practice and identifying what high level themes you will be working on in the year ahead. </w:t>
            </w:r>
          </w:p>
          <w:p w:rsidR="005B687F" w:rsidRPr="00CD186D" w:rsidRDefault="005B687F" w:rsidP="00CD186D">
            <w:pPr>
              <w:rPr>
                <w:rFonts w:ascii="Arial-BoldMT" w:hAnsi="Arial-BoldMT" w:cs="Arial-BoldMT"/>
                <w:b/>
                <w:bCs/>
                <w:color w:val="585757"/>
              </w:rPr>
            </w:pPr>
          </w:p>
          <w:p w:rsidR="0010520C" w:rsidRDefault="00781F41" w:rsidP="003709B8">
            <w:pPr>
              <w:pStyle w:val="ListParagraph"/>
              <w:numPr>
                <w:ilvl w:val="0"/>
                <w:numId w:val="12"/>
              </w:numPr>
              <w:rPr>
                <w:rFonts w:ascii="Arial" w:hAnsi="Arial" w:cs="Arial"/>
              </w:rPr>
            </w:pPr>
            <w:r>
              <w:rPr>
                <w:rFonts w:ascii="Arial" w:hAnsi="Arial" w:cs="Arial"/>
              </w:rPr>
              <w:t xml:space="preserve">Staff in the school are committed to the values of the school and the newly emerging vision </w:t>
            </w:r>
            <w:r w:rsidR="0010520C">
              <w:rPr>
                <w:rFonts w:ascii="Arial" w:hAnsi="Arial" w:cs="Arial"/>
              </w:rPr>
              <w:t xml:space="preserve">will be based on a foundation of </w:t>
            </w:r>
            <w:r>
              <w:rPr>
                <w:rFonts w:ascii="Arial" w:hAnsi="Arial" w:cs="Arial"/>
              </w:rPr>
              <w:t>c</w:t>
            </w:r>
            <w:r w:rsidR="003709B8">
              <w:rPr>
                <w:rFonts w:ascii="Arial" w:hAnsi="Arial" w:cs="Arial"/>
              </w:rPr>
              <w:t>ross campus work</w:t>
            </w:r>
            <w:r w:rsidR="0010520C">
              <w:rPr>
                <w:rFonts w:ascii="Arial" w:hAnsi="Arial" w:cs="Arial"/>
              </w:rPr>
              <w:t>ing</w:t>
            </w:r>
            <w:r>
              <w:rPr>
                <w:rFonts w:ascii="Arial" w:hAnsi="Arial" w:cs="Arial"/>
              </w:rPr>
              <w:t xml:space="preserve">. </w:t>
            </w:r>
          </w:p>
          <w:p w:rsidR="00EB3340" w:rsidRDefault="00EB3340" w:rsidP="003709B8">
            <w:pPr>
              <w:pStyle w:val="ListParagraph"/>
              <w:numPr>
                <w:ilvl w:val="0"/>
                <w:numId w:val="12"/>
              </w:numPr>
              <w:rPr>
                <w:rFonts w:ascii="Arial" w:hAnsi="Arial" w:cs="Arial"/>
              </w:rPr>
            </w:pPr>
            <w:r>
              <w:rPr>
                <w:rFonts w:ascii="Arial" w:hAnsi="Arial" w:cs="Arial"/>
              </w:rPr>
              <w:t>We regularly consider the progress of our school in relation to our strategic objectives. This is often by considering the impact  we are making with our high level objects, such as GIRFEC, nurture, our focus on Literacy and Numeracy</w:t>
            </w:r>
            <w:r w:rsidR="00C11DCC">
              <w:rPr>
                <w:rFonts w:ascii="Arial" w:hAnsi="Arial" w:cs="Arial"/>
              </w:rPr>
              <w:t>, Raising A</w:t>
            </w:r>
            <w:r>
              <w:rPr>
                <w:rFonts w:ascii="Arial" w:hAnsi="Arial" w:cs="Arial"/>
              </w:rPr>
              <w:t>ttainment</w:t>
            </w:r>
            <w:r w:rsidR="00C11DCC">
              <w:rPr>
                <w:rFonts w:ascii="Arial" w:hAnsi="Arial" w:cs="Arial"/>
              </w:rPr>
              <w:t xml:space="preserve"> for All, Improving E</w:t>
            </w:r>
            <w:r>
              <w:rPr>
                <w:rFonts w:ascii="Arial" w:hAnsi="Arial" w:cs="Arial"/>
              </w:rPr>
              <w:t>quity</w:t>
            </w:r>
            <w:r w:rsidR="00325C91">
              <w:rPr>
                <w:rFonts w:ascii="Arial" w:hAnsi="Arial" w:cs="Arial"/>
              </w:rPr>
              <w:t xml:space="preserve">, </w:t>
            </w:r>
            <w:r w:rsidR="0004714F">
              <w:rPr>
                <w:rFonts w:ascii="Arial" w:hAnsi="Arial" w:cs="Arial"/>
              </w:rPr>
              <w:t>Improving</w:t>
            </w:r>
            <w:r w:rsidR="00325C91">
              <w:rPr>
                <w:rFonts w:ascii="Arial" w:hAnsi="Arial" w:cs="Arial"/>
              </w:rPr>
              <w:t xml:space="preserve"> young people’s health and Improving young peoples skills particularly in relation to the </w:t>
            </w:r>
            <w:r w:rsidR="0004714F">
              <w:rPr>
                <w:rFonts w:ascii="Arial" w:hAnsi="Arial" w:cs="Arial"/>
              </w:rPr>
              <w:t>world</w:t>
            </w:r>
            <w:r w:rsidR="00325C91">
              <w:rPr>
                <w:rFonts w:ascii="Arial" w:hAnsi="Arial" w:cs="Arial"/>
              </w:rPr>
              <w:t xml:space="preserve"> of work.</w:t>
            </w:r>
          </w:p>
          <w:p w:rsidR="00AE47E1" w:rsidRDefault="00AE47E1" w:rsidP="003709B8">
            <w:pPr>
              <w:pStyle w:val="ListParagraph"/>
              <w:numPr>
                <w:ilvl w:val="0"/>
                <w:numId w:val="12"/>
              </w:numPr>
              <w:rPr>
                <w:rFonts w:ascii="Arial" w:hAnsi="Arial" w:cs="Arial"/>
              </w:rPr>
            </w:pPr>
            <w:r>
              <w:rPr>
                <w:rFonts w:ascii="Arial" w:hAnsi="Arial" w:cs="Arial"/>
              </w:rPr>
              <w:t>Self-evaluation routines are a recognised strength of the school – our next steps will be to develop further the impact of the data on the improvements we make</w:t>
            </w:r>
          </w:p>
          <w:p w:rsidR="000E5C02" w:rsidRPr="0010520C" w:rsidRDefault="00781F41" w:rsidP="0010520C">
            <w:pPr>
              <w:pStyle w:val="ListParagraph"/>
              <w:numPr>
                <w:ilvl w:val="0"/>
                <w:numId w:val="12"/>
              </w:numPr>
              <w:rPr>
                <w:rFonts w:ascii="Arial" w:hAnsi="Arial" w:cs="Arial"/>
              </w:rPr>
            </w:pPr>
            <w:r>
              <w:rPr>
                <w:rFonts w:ascii="Arial" w:hAnsi="Arial" w:cs="Arial"/>
              </w:rPr>
              <w:t xml:space="preserve">We have a number of highly experienced </w:t>
            </w:r>
            <w:r w:rsidR="00C11DCC">
              <w:rPr>
                <w:rFonts w:ascii="Arial" w:hAnsi="Arial" w:cs="Arial"/>
              </w:rPr>
              <w:t xml:space="preserve">classroom </w:t>
            </w:r>
            <w:r>
              <w:rPr>
                <w:rFonts w:ascii="Arial" w:hAnsi="Arial" w:cs="Arial"/>
              </w:rPr>
              <w:t>teaching staff who undertake leadership activities in the normal course of their teaching, whether it be to develop courses or take part in the wider life of the school.</w:t>
            </w:r>
            <w:r w:rsidR="0010520C">
              <w:rPr>
                <w:rFonts w:ascii="Arial" w:hAnsi="Arial" w:cs="Arial"/>
              </w:rPr>
              <w:t xml:space="preserve"> This strength of teacher leadership in the school supports a huge range of the activities we are involved in, not least improvements in teaching and learning in the classroom.</w:t>
            </w:r>
          </w:p>
          <w:p w:rsidR="00781F41" w:rsidRDefault="00781F41" w:rsidP="003709B8">
            <w:pPr>
              <w:pStyle w:val="ListParagraph"/>
              <w:numPr>
                <w:ilvl w:val="0"/>
                <w:numId w:val="12"/>
              </w:numPr>
              <w:rPr>
                <w:rFonts w:ascii="Arial" w:hAnsi="Arial" w:cs="Arial"/>
              </w:rPr>
            </w:pPr>
            <w:r>
              <w:rPr>
                <w:rFonts w:ascii="Arial" w:hAnsi="Arial" w:cs="Arial"/>
              </w:rPr>
              <w:t>W</w:t>
            </w:r>
            <w:r w:rsidR="0010520C">
              <w:rPr>
                <w:rFonts w:ascii="Arial" w:hAnsi="Arial" w:cs="Arial"/>
              </w:rPr>
              <w:t>e have a number of staff who have been given medium term Acting PT positions - developing a variety of strategies described in the report. These activities not only facilitate improvements in the school, they develop individual leadership skills. This experience significantly increases the leadership capacity of the school.</w:t>
            </w:r>
          </w:p>
          <w:p w:rsidR="003709B8" w:rsidRPr="0010520C" w:rsidRDefault="00C11DCC" w:rsidP="0010520C">
            <w:pPr>
              <w:pStyle w:val="ListParagraph"/>
              <w:numPr>
                <w:ilvl w:val="0"/>
                <w:numId w:val="12"/>
              </w:numPr>
              <w:rPr>
                <w:rFonts w:ascii="Arial" w:hAnsi="Arial" w:cs="Arial"/>
              </w:rPr>
            </w:pPr>
            <w:r>
              <w:rPr>
                <w:rFonts w:ascii="Arial" w:hAnsi="Arial" w:cs="Arial"/>
              </w:rPr>
              <w:t>Our c</w:t>
            </w:r>
            <w:r w:rsidR="0010520C">
              <w:rPr>
                <w:rFonts w:ascii="Arial" w:hAnsi="Arial" w:cs="Arial"/>
              </w:rPr>
              <w:t>onnections with KA Leisure with the new build continues to</w:t>
            </w:r>
            <w:r w:rsidR="0004714F">
              <w:rPr>
                <w:rFonts w:ascii="Arial" w:hAnsi="Arial" w:cs="Arial"/>
              </w:rPr>
              <w:t xml:space="preserve"> evolve and allow us to develop</w:t>
            </w:r>
            <w:r w:rsidR="0010520C">
              <w:rPr>
                <w:rFonts w:ascii="Arial" w:hAnsi="Arial" w:cs="Arial"/>
              </w:rPr>
              <w:t xml:space="preserve"> greater opp</w:t>
            </w:r>
            <w:r>
              <w:rPr>
                <w:rFonts w:ascii="Arial" w:hAnsi="Arial" w:cs="Arial"/>
              </w:rPr>
              <w:t>ortunit</w:t>
            </w:r>
            <w:r w:rsidR="0010520C">
              <w:rPr>
                <w:rFonts w:ascii="Arial" w:hAnsi="Arial" w:cs="Arial"/>
              </w:rPr>
              <w:t>ies</w:t>
            </w:r>
            <w:r>
              <w:rPr>
                <w:rFonts w:ascii="Arial" w:hAnsi="Arial" w:cs="Arial"/>
              </w:rPr>
              <w:t xml:space="preserve"> for pupils to get involved in p</w:t>
            </w:r>
            <w:r w:rsidR="0010520C">
              <w:rPr>
                <w:rFonts w:ascii="Arial" w:hAnsi="Arial" w:cs="Arial"/>
              </w:rPr>
              <w:t>hysical activity, e.g. this year’s s</w:t>
            </w:r>
            <w:r w:rsidR="003709B8" w:rsidRPr="0010520C">
              <w:rPr>
                <w:rFonts w:ascii="Arial" w:hAnsi="Arial" w:cs="Arial"/>
              </w:rPr>
              <w:t>wimming lessons for all Primary 3-7 pupils</w:t>
            </w:r>
            <w:r w:rsidR="0010520C">
              <w:rPr>
                <w:rFonts w:ascii="Arial" w:hAnsi="Arial" w:cs="Arial"/>
              </w:rPr>
              <w:t>.</w:t>
            </w:r>
          </w:p>
          <w:p w:rsidR="003709B8" w:rsidRDefault="0010520C" w:rsidP="003709B8">
            <w:pPr>
              <w:pStyle w:val="ListParagraph"/>
              <w:numPr>
                <w:ilvl w:val="0"/>
                <w:numId w:val="12"/>
              </w:numPr>
              <w:rPr>
                <w:rFonts w:ascii="Arial" w:hAnsi="Arial" w:cs="Arial"/>
              </w:rPr>
            </w:pPr>
            <w:r>
              <w:rPr>
                <w:rFonts w:ascii="Arial" w:hAnsi="Arial" w:cs="Arial"/>
              </w:rPr>
              <w:t xml:space="preserve">Our school </w:t>
            </w:r>
            <w:r w:rsidR="00EB3340">
              <w:rPr>
                <w:rFonts w:ascii="Arial" w:hAnsi="Arial" w:cs="Arial"/>
              </w:rPr>
              <w:t>shows</w:t>
            </w:r>
            <w:r w:rsidR="00C11DCC">
              <w:rPr>
                <w:rFonts w:ascii="Arial" w:hAnsi="Arial" w:cs="Arial"/>
              </w:rPr>
              <w:t xml:space="preserve"> </w:t>
            </w:r>
            <w:r>
              <w:rPr>
                <w:rFonts w:ascii="Arial" w:hAnsi="Arial" w:cs="Arial"/>
              </w:rPr>
              <w:t>very p</w:t>
            </w:r>
            <w:r w:rsidR="003709B8">
              <w:rPr>
                <w:rFonts w:ascii="Arial" w:hAnsi="Arial" w:cs="Arial"/>
              </w:rPr>
              <w:t xml:space="preserve">ositive relationships </w:t>
            </w:r>
            <w:r w:rsidR="00EB3340">
              <w:rPr>
                <w:rFonts w:ascii="Arial" w:hAnsi="Arial" w:cs="Arial"/>
              </w:rPr>
              <w:t xml:space="preserve">right </w:t>
            </w:r>
            <w:r w:rsidR="003709B8">
              <w:rPr>
                <w:rFonts w:ascii="Arial" w:hAnsi="Arial" w:cs="Arial"/>
              </w:rPr>
              <w:t>across the campus</w:t>
            </w:r>
            <w:r w:rsidR="00EB3340">
              <w:rPr>
                <w:rFonts w:ascii="Arial" w:hAnsi="Arial" w:cs="Arial"/>
              </w:rPr>
              <w:t xml:space="preserve"> – this is e</w:t>
            </w:r>
            <w:r w:rsidR="00095C2E">
              <w:rPr>
                <w:rFonts w:ascii="Arial" w:hAnsi="Arial" w:cs="Arial"/>
              </w:rPr>
              <w:t xml:space="preserve">nhanced </w:t>
            </w:r>
            <w:r w:rsidR="00EB3340">
              <w:rPr>
                <w:rFonts w:ascii="Arial" w:hAnsi="Arial" w:cs="Arial"/>
              </w:rPr>
              <w:t xml:space="preserve">and encouraged </w:t>
            </w:r>
            <w:r w:rsidR="00095C2E">
              <w:rPr>
                <w:rFonts w:ascii="Arial" w:hAnsi="Arial" w:cs="Arial"/>
              </w:rPr>
              <w:t>by our nurturing ethos and restorative approaches</w:t>
            </w:r>
            <w:r w:rsidR="00C11DCC">
              <w:rPr>
                <w:rFonts w:ascii="Arial" w:hAnsi="Arial" w:cs="Arial"/>
              </w:rPr>
              <w:t>, as well as our updated behaviour policy</w:t>
            </w:r>
          </w:p>
          <w:p w:rsidR="00C13B14" w:rsidRDefault="00EB3340" w:rsidP="003709B8">
            <w:pPr>
              <w:pStyle w:val="ListParagraph"/>
              <w:numPr>
                <w:ilvl w:val="0"/>
                <w:numId w:val="12"/>
              </w:numPr>
              <w:rPr>
                <w:rFonts w:ascii="Arial" w:hAnsi="Arial" w:cs="Arial"/>
              </w:rPr>
            </w:pPr>
            <w:r>
              <w:rPr>
                <w:rFonts w:ascii="Arial" w:hAnsi="Arial" w:cs="Arial"/>
              </w:rPr>
              <w:t xml:space="preserve">We are committed to develop </w:t>
            </w:r>
            <w:r w:rsidR="00C11DCC">
              <w:rPr>
                <w:rFonts w:ascii="Arial" w:hAnsi="Arial" w:cs="Arial"/>
              </w:rPr>
              <w:t xml:space="preserve">all </w:t>
            </w:r>
            <w:r>
              <w:rPr>
                <w:rFonts w:ascii="Arial" w:hAnsi="Arial" w:cs="Arial"/>
              </w:rPr>
              <w:t xml:space="preserve">our </w:t>
            </w:r>
            <w:r w:rsidR="00C13B14">
              <w:rPr>
                <w:rFonts w:ascii="Arial" w:hAnsi="Arial" w:cs="Arial"/>
              </w:rPr>
              <w:t xml:space="preserve">tracking and monitoring </w:t>
            </w:r>
            <w:r>
              <w:rPr>
                <w:rFonts w:ascii="Arial" w:hAnsi="Arial" w:cs="Arial"/>
              </w:rPr>
              <w:t xml:space="preserve">systems, this </w:t>
            </w:r>
            <w:r w:rsidR="00C11DCC">
              <w:rPr>
                <w:rFonts w:ascii="Arial" w:hAnsi="Arial" w:cs="Arial"/>
              </w:rPr>
              <w:t xml:space="preserve">includes </w:t>
            </w:r>
            <w:r>
              <w:rPr>
                <w:rFonts w:ascii="Arial" w:hAnsi="Arial" w:cs="Arial"/>
              </w:rPr>
              <w:t>our primary staff in their dialogue with SLT about each child, our new BGE skills tracking system and our established Senior Phase system</w:t>
            </w:r>
          </w:p>
          <w:p w:rsidR="00C13B14" w:rsidRDefault="00C11DCC" w:rsidP="003709B8">
            <w:pPr>
              <w:pStyle w:val="ListParagraph"/>
              <w:numPr>
                <w:ilvl w:val="0"/>
                <w:numId w:val="12"/>
              </w:numPr>
              <w:rPr>
                <w:rFonts w:ascii="Arial" w:hAnsi="Arial" w:cs="Arial"/>
              </w:rPr>
            </w:pPr>
            <w:r>
              <w:rPr>
                <w:rFonts w:ascii="Arial" w:hAnsi="Arial" w:cs="Arial"/>
              </w:rPr>
              <w:t>Beyond traditional parents</w:t>
            </w:r>
            <w:r w:rsidR="0004714F">
              <w:rPr>
                <w:rFonts w:ascii="Arial" w:hAnsi="Arial" w:cs="Arial"/>
              </w:rPr>
              <w:t>’</w:t>
            </w:r>
            <w:r>
              <w:rPr>
                <w:rFonts w:ascii="Arial" w:hAnsi="Arial" w:cs="Arial"/>
              </w:rPr>
              <w:t xml:space="preserve"> evenings, we put considerable value on parental involvement opportunities </w:t>
            </w:r>
            <w:r w:rsidR="00C13B14">
              <w:rPr>
                <w:rFonts w:ascii="Arial" w:hAnsi="Arial" w:cs="Arial"/>
              </w:rPr>
              <w:t xml:space="preserve">– </w:t>
            </w:r>
            <w:r>
              <w:rPr>
                <w:rFonts w:ascii="Arial" w:hAnsi="Arial" w:cs="Arial"/>
              </w:rPr>
              <w:t>for example family learning and our</w:t>
            </w:r>
            <w:r w:rsidR="00C13B14">
              <w:rPr>
                <w:rFonts w:ascii="Arial" w:hAnsi="Arial" w:cs="Arial"/>
              </w:rPr>
              <w:t xml:space="preserve"> learning discussions from Early Years to P7</w:t>
            </w:r>
            <w:r>
              <w:rPr>
                <w:rFonts w:ascii="Arial" w:hAnsi="Arial" w:cs="Arial"/>
              </w:rPr>
              <w:t>,</w:t>
            </w:r>
            <w:r w:rsidR="00C13B14">
              <w:rPr>
                <w:rFonts w:ascii="Arial" w:hAnsi="Arial" w:cs="Arial"/>
              </w:rPr>
              <w:t xml:space="preserve"> where parents, pupils and teachers set targets for the coming months</w:t>
            </w:r>
            <w:r w:rsidR="00EB3340">
              <w:rPr>
                <w:rFonts w:ascii="Arial" w:hAnsi="Arial" w:cs="Arial"/>
              </w:rPr>
              <w:t>. Also our information evenings for parents, our additional school activities such as the school show, strictly come dancing, S6 graduation, celebration of success events etc.</w:t>
            </w:r>
          </w:p>
          <w:p w:rsidR="00C11DCC" w:rsidRDefault="00C11DCC" w:rsidP="003709B8">
            <w:pPr>
              <w:pStyle w:val="ListParagraph"/>
              <w:numPr>
                <w:ilvl w:val="0"/>
                <w:numId w:val="12"/>
              </w:numPr>
              <w:rPr>
                <w:rFonts w:ascii="Arial" w:hAnsi="Arial" w:cs="Arial"/>
              </w:rPr>
            </w:pPr>
            <w:r>
              <w:rPr>
                <w:rFonts w:ascii="Arial" w:hAnsi="Arial" w:cs="Arial"/>
              </w:rPr>
              <w:t>We promote children’s rights and have a working group of pupils involved in developing this ethos, as well as strong pupil voice coming from our pupil council and pupil focus groups – which we hold to discuss the views of pupils to our subject areas and teaching provision.</w:t>
            </w:r>
          </w:p>
          <w:p w:rsidR="00C13B14" w:rsidRDefault="00C13B14" w:rsidP="00C13B14">
            <w:pPr>
              <w:pStyle w:val="ListParagraph"/>
              <w:rPr>
                <w:rFonts w:ascii="Arial" w:hAnsi="Arial" w:cs="Arial"/>
              </w:rPr>
            </w:pPr>
          </w:p>
          <w:p w:rsidR="00C13B14" w:rsidRPr="00C11DCC" w:rsidRDefault="00C13B14" w:rsidP="00C11DCC">
            <w:pPr>
              <w:rPr>
                <w:rFonts w:ascii="Arial" w:hAnsi="Arial" w:cs="Arial"/>
              </w:rPr>
            </w:pPr>
          </w:p>
        </w:tc>
      </w:tr>
    </w:tbl>
    <w:p w:rsidR="00403A7A" w:rsidRPr="008C1128" w:rsidRDefault="00403A7A">
      <w:pPr>
        <w:rPr>
          <w:rFonts w:ascii="Arial" w:hAnsi="Arial" w:cs="Arial"/>
          <w:u w:val="single"/>
        </w:rPr>
      </w:pPr>
    </w:p>
    <w:sectPr w:rsidR="00403A7A" w:rsidRPr="008C1128" w:rsidSect="00F4660B">
      <w:pgSz w:w="16838" w:h="11906" w:orient="landscape"/>
      <w:pgMar w:top="851" w:right="144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370F"/>
    <w:multiLevelType w:val="hybridMultilevel"/>
    <w:tmpl w:val="0056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8323A"/>
    <w:multiLevelType w:val="hybridMultilevel"/>
    <w:tmpl w:val="21C2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26980"/>
    <w:multiLevelType w:val="hybridMultilevel"/>
    <w:tmpl w:val="3C6E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055F6"/>
    <w:multiLevelType w:val="hybridMultilevel"/>
    <w:tmpl w:val="D39218EC"/>
    <w:lvl w:ilvl="0" w:tplc="F03E2D22">
      <w:start w:val="201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2573E"/>
    <w:multiLevelType w:val="hybridMultilevel"/>
    <w:tmpl w:val="680AD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6F1A7D"/>
    <w:multiLevelType w:val="hybridMultilevel"/>
    <w:tmpl w:val="D42EAB1A"/>
    <w:lvl w:ilvl="0" w:tplc="F03E2D22">
      <w:start w:val="201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B7954"/>
    <w:multiLevelType w:val="hybridMultilevel"/>
    <w:tmpl w:val="C944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C4C95"/>
    <w:multiLevelType w:val="hybridMultilevel"/>
    <w:tmpl w:val="8C1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A2D17"/>
    <w:multiLevelType w:val="hybridMultilevel"/>
    <w:tmpl w:val="FFE6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A25C9"/>
    <w:multiLevelType w:val="hybridMultilevel"/>
    <w:tmpl w:val="7B72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7D7178"/>
    <w:multiLevelType w:val="multilevel"/>
    <w:tmpl w:val="9516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F65BF3"/>
    <w:multiLevelType w:val="hybridMultilevel"/>
    <w:tmpl w:val="675A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E74400"/>
    <w:multiLevelType w:val="hybridMultilevel"/>
    <w:tmpl w:val="D4D4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5D587F"/>
    <w:multiLevelType w:val="hybridMultilevel"/>
    <w:tmpl w:val="B202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6451A"/>
    <w:multiLevelType w:val="multilevel"/>
    <w:tmpl w:val="585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587989"/>
    <w:multiLevelType w:val="hybridMultilevel"/>
    <w:tmpl w:val="7E2A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B24DA5"/>
    <w:multiLevelType w:val="hybridMultilevel"/>
    <w:tmpl w:val="E470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6"/>
  </w:num>
  <w:num w:numId="4">
    <w:abstractNumId w:val="8"/>
  </w:num>
  <w:num w:numId="5">
    <w:abstractNumId w:val="6"/>
  </w:num>
  <w:num w:numId="6">
    <w:abstractNumId w:val="12"/>
  </w:num>
  <w:num w:numId="7">
    <w:abstractNumId w:val="15"/>
  </w:num>
  <w:num w:numId="8">
    <w:abstractNumId w:val="1"/>
  </w:num>
  <w:num w:numId="9">
    <w:abstractNumId w:val="7"/>
  </w:num>
  <w:num w:numId="10">
    <w:abstractNumId w:val="2"/>
  </w:num>
  <w:num w:numId="11">
    <w:abstractNumId w:val="4"/>
  </w:num>
  <w:num w:numId="12">
    <w:abstractNumId w:val="3"/>
  </w:num>
  <w:num w:numId="13">
    <w:abstractNumId w:val="5"/>
  </w:num>
  <w:num w:numId="14">
    <w:abstractNumId w:val="14"/>
  </w:num>
  <w:num w:numId="15">
    <w:abstractNumId w:val="10"/>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128"/>
    <w:rsid w:val="00012536"/>
    <w:rsid w:val="00032EC0"/>
    <w:rsid w:val="0004714F"/>
    <w:rsid w:val="00052D6F"/>
    <w:rsid w:val="00056808"/>
    <w:rsid w:val="00065DB7"/>
    <w:rsid w:val="00067032"/>
    <w:rsid w:val="00080273"/>
    <w:rsid w:val="00083C9C"/>
    <w:rsid w:val="00095C2E"/>
    <w:rsid w:val="000A7A21"/>
    <w:rsid w:val="000B3B31"/>
    <w:rsid w:val="000B4E83"/>
    <w:rsid w:val="000B7276"/>
    <w:rsid w:val="000C1E83"/>
    <w:rsid w:val="000C2F60"/>
    <w:rsid w:val="000C6E12"/>
    <w:rsid w:val="000D0D7D"/>
    <w:rsid w:val="000E16EE"/>
    <w:rsid w:val="000E172B"/>
    <w:rsid w:val="000E5C02"/>
    <w:rsid w:val="000F1E53"/>
    <w:rsid w:val="00100FC3"/>
    <w:rsid w:val="0010520C"/>
    <w:rsid w:val="00106441"/>
    <w:rsid w:val="00111320"/>
    <w:rsid w:val="00113273"/>
    <w:rsid w:val="00113EB5"/>
    <w:rsid w:val="001174A2"/>
    <w:rsid w:val="00121601"/>
    <w:rsid w:val="00125974"/>
    <w:rsid w:val="001340C3"/>
    <w:rsid w:val="00140AC9"/>
    <w:rsid w:val="0014275E"/>
    <w:rsid w:val="0015152E"/>
    <w:rsid w:val="00157A9D"/>
    <w:rsid w:val="00163EFD"/>
    <w:rsid w:val="00177267"/>
    <w:rsid w:val="00190541"/>
    <w:rsid w:val="00190CAC"/>
    <w:rsid w:val="00191495"/>
    <w:rsid w:val="001A18BB"/>
    <w:rsid w:val="001A506D"/>
    <w:rsid w:val="001B4182"/>
    <w:rsid w:val="001C6166"/>
    <w:rsid w:val="001E78F4"/>
    <w:rsid w:val="001F41EA"/>
    <w:rsid w:val="001F7148"/>
    <w:rsid w:val="002127E3"/>
    <w:rsid w:val="00222EE0"/>
    <w:rsid w:val="00237D73"/>
    <w:rsid w:val="0025300D"/>
    <w:rsid w:val="00260C1A"/>
    <w:rsid w:val="00263182"/>
    <w:rsid w:val="002710AC"/>
    <w:rsid w:val="002728B5"/>
    <w:rsid w:val="0027635B"/>
    <w:rsid w:val="00283714"/>
    <w:rsid w:val="00283C5B"/>
    <w:rsid w:val="00294362"/>
    <w:rsid w:val="0029499D"/>
    <w:rsid w:val="002A61B7"/>
    <w:rsid w:val="002C6A81"/>
    <w:rsid w:val="002D5DFA"/>
    <w:rsid w:val="002D6582"/>
    <w:rsid w:val="002E4FF0"/>
    <w:rsid w:val="002F77DF"/>
    <w:rsid w:val="00300485"/>
    <w:rsid w:val="00302BA0"/>
    <w:rsid w:val="00325C91"/>
    <w:rsid w:val="0033237A"/>
    <w:rsid w:val="00334F33"/>
    <w:rsid w:val="00341960"/>
    <w:rsid w:val="00355BD7"/>
    <w:rsid w:val="00362A7D"/>
    <w:rsid w:val="003709B8"/>
    <w:rsid w:val="003C6DD3"/>
    <w:rsid w:val="003C7C7A"/>
    <w:rsid w:val="003D05C4"/>
    <w:rsid w:val="003D5FCD"/>
    <w:rsid w:val="003F72CD"/>
    <w:rsid w:val="00403A7A"/>
    <w:rsid w:val="00436C5E"/>
    <w:rsid w:val="00443D90"/>
    <w:rsid w:val="004521FC"/>
    <w:rsid w:val="00476D78"/>
    <w:rsid w:val="00481FB8"/>
    <w:rsid w:val="00483922"/>
    <w:rsid w:val="00491D19"/>
    <w:rsid w:val="004A1596"/>
    <w:rsid w:val="004A3E60"/>
    <w:rsid w:val="004A7646"/>
    <w:rsid w:val="004B0FCB"/>
    <w:rsid w:val="004B2364"/>
    <w:rsid w:val="004C1857"/>
    <w:rsid w:val="004F4B8F"/>
    <w:rsid w:val="004F7F25"/>
    <w:rsid w:val="00500C81"/>
    <w:rsid w:val="00504A50"/>
    <w:rsid w:val="00507F99"/>
    <w:rsid w:val="00517E84"/>
    <w:rsid w:val="005217E6"/>
    <w:rsid w:val="005237B1"/>
    <w:rsid w:val="00535A92"/>
    <w:rsid w:val="005440C4"/>
    <w:rsid w:val="00554BE6"/>
    <w:rsid w:val="00572A88"/>
    <w:rsid w:val="00573AF1"/>
    <w:rsid w:val="00573CB6"/>
    <w:rsid w:val="00582627"/>
    <w:rsid w:val="005868D2"/>
    <w:rsid w:val="00596227"/>
    <w:rsid w:val="005974B5"/>
    <w:rsid w:val="005A1F67"/>
    <w:rsid w:val="005B687F"/>
    <w:rsid w:val="005D1BE1"/>
    <w:rsid w:val="005F01AC"/>
    <w:rsid w:val="00614555"/>
    <w:rsid w:val="00625034"/>
    <w:rsid w:val="00631E01"/>
    <w:rsid w:val="00635CF5"/>
    <w:rsid w:val="0064418F"/>
    <w:rsid w:val="00652B13"/>
    <w:rsid w:val="00665807"/>
    <w:rsid w:val="00673EAE"/>
    <w:rsid w:val="0069727B"/>
    <w:rsid w:val="006A6136"/>
    <w:rsid w:val="006B5F47"/>
    <w:rsid w:val="006C0B89"/>
    <w:rsid w:val="006D1173"/>
    <w:rsid w:val="006D6F40"/>
    <w:rsid w:val="006E5DD2"/>
    <w:rsid w:val="007108DC"/>
    <w:rsid w:val="00716AA7"/>
    <w:rsid w:val="007264D5"/>
    <w:rsid w:val="00727DD7"/>
    <w:rsid w:val="007310FD"/>
    <w:rsid w:val="0073522F"/>
    <w:rsid w:val="0074051E"/>
    <w:rsid w:val="007478C5"/>
    <w:rsid w:val="0077138D"/>
    <w:rsid w:val="00775F67"/>
    <w:rsid w:val="00781F41"/>
    <w:rsid w:val="00797A12"/>
    <w:rsid w:val="007A1D54"/>
    <w:rsid w:val="007C7092"/>
    <w:rsid w:val="007D73A8"/>
    <w:rsid w:val="007E1DD7"/>
    <w:rsid w:val="007E423E"/>
    <w:rsid w:val="007E70FC"/>
    <w:rsid w:val="007F702B"/>
    <w:rsid w:val="007F7522"/>
    <w:rsid w:val="00813FFF"/>
    <w:rsid w:val="00821C96"/>
    <w:rsid w:val="00825B20"/>
    <w:rsid w:val="008378FB"/>
    <w:rsid w:val="008404C5"/>
    <w:rsid w:val="0084364B"/>
    <w:rsid w:val="00856078"/>
    <w:rsid w:val="00856194"/>
    <w:rsid w:val="008640C0"/>
    <w:rsid w:val="008640E1"/>
    <w:rsid w:val="00867382"/>
    <w:rsid w:val="00872633"/>
    <w:rsid w:val="008727B8"/>
    <w:rsid w:val="0087342F"/>
    <w:rsid w:val="00873596"/>
    <w:rsid w:val="00880CAA"/>
    <w:rsid w:val="0088105F"/>
    <w:rsid w:val="00886B2F"/>
    <w:rsid w:val="00896E3A"/>
    <w:rsid w:val="008A1D99"/>
    <w:rsid w:val="008A4421"/>
    <w:rsid w:val="008C1128"/>
    <w:rsid w:val="008C2A43"/>
    <w:rsid w:val="008C30BE"/>
    <w:rsid w:val="008C5D52"/>
    <w:rsid w:val="008F0E8F"/>
    <w:rsid w:val="008F3598"/>
    <w:rsid w:val="009254A5"/>
    <w:rsid w:val="009330D4"/>
    <w:rsid w:val="00940C99"/>
    <w:rsid w:val="00953C53"/>
    <w:rsid w:val="0096481D"/>
    <w:rsid w:val="00970AFF"/>
    <w:rsid w:val="0097166B"/>
    <w:rsid w:val="00991F4B"/>
    <w:rsid w:val="009B7254"/>
    <w:rsid w:val="009C3FEB"/>
    <w:rsid w:val="009D2256"/>
    <w:rsid w:val="009E188D"/>
    <w:rsid w:val="009E7AE8"/>
    <w:rsid w:val="009F76BC"/>
    <w:rsid w:val="009F7AEF"/>
    <w:rsid w:val="00A06865"/>
    <w:rsid w:val="00A117A9"/>
    <w:rsid w:val="00A21E01"/>
    <w:rsid w:val="00A320C2"/>
    <w:rsid w:val="00A355C8"/>
    <w:rsid w:val="00A4044B"/>
    <w:rsid w:val="00A433B1"/>
    <w:rsid w:val="00A5047C"/>
    <w:rsid w:val="00A56CCE"/>
    <w:rsid w:val="00A722E8"/>
    <w:rsid w:val="00A80E6D"/>
    <w:rsid w:val="00A90EB6"/>
    <w:rsid w:val="00A94ADE"/>
    <w:rsid w:val="00A965F5"/>
    <w:rsid w:val="00AB0371"/>
    <w:rsid w:val="00AB257E"/>
    <w:rsid w:val="00AE0911"/>
    <w:rsid w:val="00AE16E9"/>
    <w:rsid w:val="00AE21A2"/>
    <w:rsid w:val="00AE47E1"/>
    <w:rsid w:val="00AE49BF"/>
    <w:rsid w:val="00AF63B0"/>
    <w:rsid w:val="00B03C58"/>
    <w:rsid w:val="00B04774"/>
    <w:rsid w:val="00B053D5"/>
    <w:rsid w:val="00B108D5"/>
    <w:rsid w:val="00B21DE4"/>
    <w:rsid w:val="00B23FCC"/>
    <w:rsid w:val="00B408D6"/>
    <w:rsid w:val="00B45C87"/>
    <w:rsid w:val="00B538CA"/>
    <w:rsid w:val="00B77868"/>
    <w:rsid w:val="00B92099"/>
    <w:rsid w:val="00B94AE6"/>
    <w:rsid w:val="00B96017"/>
    <w:rsid w:val="00BA3469"/>
    <w:rsid w:val="00BA6EF2"/>
    <w:rsid w:val="00BB35A8"/>
    <w:rsid w:val="00BB68FA"/>
    <w:rsid w:val="00BC1B9B"/>
    <w:rsid w:val="00BC4669"/>
    <w:rsid w:val="00BC6A2C"/>
    <w:rsid w:val="00BD1740"/>
    <w:rsid w:val="00BE26FE"/>
    <w:rsid w:val="00C00D25"/>
    <w:rsid w:val="00C107DA"/>
    <w:rsid w:val="00C11DCC"/>
    <w:rsid w:val="00C13B14"/>
    <w:rsid w:val="00C17341"/>
    <w:rsid w:val="00C31C61"/>
    <w:rsid w:val="00C326C4"/>
    <w:rsid w:val="00C374DA"/>
    <w:rsid w:val="00C46EEA"/>
    <w:rsid w:val="00C75D82"/>
    <w:rsid w:val="00C7607F"/>
    <w:rsid w:val="00C95F5E"/>
    <w:rsid w:val="00C96E9C"/>
    <w:rsid w:val="00CB2C36"/>
    <w:rsid w:val="00CD186D"/>
    <w:rsid w:val="00CD24F2"/>
    <w:rsid w:val="00CD424C"/>
    <w:rsid w:val="00CD46F8"/>
    <w:rsid w:val="00CF51E2"/>
    <w:rsid w:val="00D044F9"/>
    <w:rsid w:val="00D12A80"/>
    <w:rsid w:val="00D16B93"/>
    <w:rsid w:val="00D3314C"/>
    <w:rsid w:val="00D34AB1"/>
    <w:rsid w:val="00D35BB8"/>
    <w:rsid w:val="00D417F3"/>
    <w:rsid w:val="00D47996"/>
    <w:rsid w:val="00D61C87"/>
    <w:rsid w:val="00D92E5E"/>
    <w:rsid w:val="00D93748"/>
    <w:rsid w:val="00DA1286"/>
    <w:rsid w:val="00DB02BC"/>
    <w:rsid w:val="00DB08DA"/>
    <w:rsid w:val="00DB3397"/>
    <w:rsid w:val="00DD29DE"/>
    <w:rsid w:val="00DE242C"/>
    <w:rsid w:val="00DF022B"/>
    <w:rsid w:val="00DF0ACD"/>
    <w:rsid w:val="00DF3ADC"/>
    <w:rsid w:val="00DF5762"/>
    <w:rsid w:val="00E062E7"/>
    <w:rsid w:val="00E12B44"/>
    <w:rsid w:val="00E17FF7"/>
    <w:rsid w:val="00E202A9"/>
    <w:rsid w:val="00E26C30"/>
    <w:rsid w:val="00E356BF"/>
    <w:rsid w:val="00E372A7"/>
    <w:rsid w:val="00E465C3"/>
    <w:rsid w:val="00E51856"/>
    <w:rsid w:val="00E522A0"/>
    <w:rsid w:val="00E54FA7"/>
    <w:rsid w:val="00E57799"/>
    <w:rsid w:val="00E70CBC"/>
    <w:rsid w:val="00E73630"/>
    <w:rsid w:val="00E76605"/>
    <w:rsid w:val="00E81BC8"/>
    <w:rsid w:val="00E870BD"/>
    <w:rsid w:val="00EA609C"/>
    <w:rsid w:val="00EB2E33"/>
    <w:rsid w:val="00EB3340"/>
    <w:rsid w:val="00ED1221"/>
    <w:rsid w:val="00ED1DF1"/>
    <w:rsid w:val="00ED20DD"/>
    <w:rsid w:val="00ED7E1E"/>
    <w:rsid w:val="00EF733E"/>
    <w:rsid w:val="00F22062"/>
    <w:rsid w:val="00F23F96"/>
    <w:rsid w:val="00F4038E"/>
    <w:rsid w:val="00F4660B"/>
    <w:rsid w:val="00F537E2"/>
    <w:rsid w:val="00F541A2"/>
    <w:rsid w:val="00F5466A"/>
    <w:rsid w:val="00F5654A"/>
    <w:rsid w:val="00F71AE9"/>
    <w:rsid w:val="00F82312"/>
    <w:rsid w:val="00F82A0E"/>
    <w:rsid w:val="00FB505A"/>
    <w:rsid w:val="00FB6955"/>
    <w:rsid w:val="00FB7FB6"/>
    <w:rsid w:val="00FC7C81"/>
    <w:rsid w:val="00FD42DB"/>
    <w:rsid w:val="00FE327A"/>
    <w:rsid w:val="00FE4A44"/>
    <w:rsid w:val="00FF00A0"/>
    <w:rsid w:val="00FF398C"/>
    <w:rsid w:val="00FF5AB0"/>
    <w:rsid w:val="00FF64B1"/>
    <w:rsid w:val="00FF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3D7A6-6458-4468-B5D9-C64086F2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B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3C9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D186D"/>
    <w:pPr>
      <w:ind w:left="720"/>
      <w:contextualSpacing/>
    </w:pPr>
  </w:style>
  <w:style w:type="character" w:styleId="CommentReference">
    <w:name w:val="annotation reference"/>
    <w:basedOn w:val="DefaultParagraphFont"/>
    <w:uiPriority w:val="99"/>
    <w:semiHidden/>
    <w:unhideWhenUsed/>
    <w:rsid w:val="00727DD7"/>
    <w:rPr>
      <w:sz w:val="16"/>
      <w:szCs w:val="16"/>
    </w:rPr>
  </w:style>
  <w:style w:type="paragraph" w:styleId="CommentText">
    <w:name w:val="annotation text"/>
    <w:basedOn w:val="Normal"/>
    <w:link w:val="CommentTextChar"/>
    <w:uiPriority w:val="99"/>
    <w:semiHidden/>
    <w:unhideWhenUsed/>
    <w:rsid w:val="00727DD7"/>
    <w:rPr>
      <w:sz w:val="20"/>
      <w:szCs w:val="20"/>
    </w:rPr>
  </w:style>
  <w:style w:type="character" w:customStyle="1" w:styleId="CommentTextChar">
    <w:name w:val="Comment Text Char"/>
    <w:basedOn w:val="DefaultParagraphFont"/>
    <w:link w:val="CommentText"/>
    <w:uiPriority w:val="99"/>
    <w:semiHidden/>
    <w:rsid w:val="00727DD7"/>
    <w:rPr>
      <w:sz w:val="20"/>
      <w:szCs w:val="20"/>
    </w:rPr>
  </w:style>
  <w:style w:type="paragraph" w:styleId="CommentSubject">
    <w:name w:val="annotation subject"/>
    <w:basedOn w:val="CommentText"/>
    <w:next w:val="CommentText"/>
    <w:link w:val="CommentSubjectChar"/>
    <w:uiPriority w:val="99"/>
    <w:semiHidden/>
    <w:unhideWhenUsed/>
    <w:rsid w:val="00727DD7"/>
    <w:rPr>
      <w:b/>
      <w:bCs/>
    </w:rPr>
  </w:style>
  <w:style w:type="character" w:customStyle="1" w:styleId="CommentSubjectChar">
    <w:name w:val="Comment Subject Char"/>
    <w:basedOn w:val="CommentTextChar"/>
    <w:link w:val="CommentSubject"/>
    <w:uiPriority w:val="99"/>
    <w:semiHidden/>
    <w:rsid w:val="00727DD7"/>
    <w:rPr>
      <w:b/>
      <w:bCs/>
      <w:sz w:val="20"/>
      <w:szCs w:val="20"/>
    </w:rPr>
  </w:style>
  <w:style w:type="paragraph" w:styleId="BalloonText">
    <w:name w:val="Balloon Text"/>
    <w:basedOn w:val="Normal"/>
    <w:link w:val="BalloonTextChar"/>
    <w:uiPriority w:val="99"/>
    <w:semiHidden/>
    <w:unhideWhenUsed/>
    <w:rsid w:val="00727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DD7"/>
    <w:rPr>
      <w:rFonts w:ascii="Segoe UI" w:hAnsi="Segoe UI" w:cs="Segoe UI"/>
      <w:sz w:val="18"/>
      <w:szCs w:val="18"/>
    </w:rPr>
  </w:style>
  <w:style w:type="paragraph" w:styleId="NormalWeb">
    <w:name w:val="Normal (Web)"/>
    <w:basedOn w:val="Normal"/>
    <w:uiPriority w:val="99"/>
    <w:unhideWhenUsed/>
    <w:rsid w:val="00BC1B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71026">
      <w:bodyDiv w:val="1"/>
      <w:marLeft w:val="0"/>
      <w:marRight w:val="0"/>
      <w:marTop w:val="0"/>
      <w:marBottom w:val="0"/>
      <w:divBdr>
        <w:top w:val="none" w:sz="0" w:space="0" w:color="auto"/>
        <w:left w:val="none" w:sz="0" w:space="0" w:color="auto"/>
        <w:bottom w:val="none" w:sz="0" w:space="0" w:color="auto"/>
        <w:right w:val="none" w:sz="0" w:space="0" w:color="auto"/>
      </w:divBdr>
      <w:divsChild>
        <w:div w:id="301081593">
          <w:marLeft w:val="0"/>
          <w:marRight w:val="0"/>
          <w:marTop w:val="0"/>
          <w:marBottom w:val="0"/>
          <w:divBdr>
            <w:top w:val="none" w:sz="0" w:space="0" w:color="auto"/>
            <w:left w:val="none" w:sz="0" w:space="0" w:color="auto"/>
            <w:bottom w:val="none" w:sz="0" w:space="0" w:color="auto"/>
            <w:right w:val="none" w:sz="0" w:space="0" w:color="auto"/>
          </w:divBdr>
          <w:divsChild>
            <w:div w:id="2105878751">
              <w:marLeft w:val="0"/>
              <w:marRight w:val="0"/>
              <w:marTop w:val="0"/>
              <w:marBottom w:val="0"/>
              <w:divBdr>
                <w:top w:val="none" w:sz="0" w:space="0" w:color="auto"/>
                <w:left w:val="none" w:sz="0" w:space="0" w:color="auto"/>
                <w:bottom w:val="none" w:sz="0" w:space="0" w:color="auto"/>
                <w:right w:val="none" w:sz="0" w:space="0" w:color="auto"/>
              </w:divBdr>
              <w:divsChild>
                <w:div w:id="807238641">
                  <w:marLeft w:val="0"/>
                  <w:marRight w:val="0"/>
                  <w:marTop w:val="0"/>
                  <w:marBottom w:val="0"/>
                  <w:divBdr>
                    <w:top w:val="none" w:sz="0" w:space="0" w:color="auto"/>
                    <w:left w:val="none" w:sz="0" w:space="0" w:color="auto"/>
                    <w:bottom w:val="none" w:sz="0" w:space="0" w:color="auto"/>
                    <w:right w:val="none" w:sz="0" w:space="0" w:color="auto"/>
                  </w:divBdr>
                  <w:divsChild>
                    <w:div w:id="2042045997">
                      <w:marLeft w:val="0"/>
                      <w:marRight w:val="0"/>
                      <w:marTop w:val="0"/>
                      <w:marBottom w:val="0"/>
                      <w:divBdr>
                        <w:top w:val="none" w:sz="0" w:space="0" w:color="auto"/>
                        <w:left w:val="none" w:sz="0" w:space="0" w:color="auto"/>
                        <w:bottom w:val="none" w:sz="0" w:space="0" w:color="auto"/>
                        <w:right w:val="none" w:sz="0" w:space="0" w:color="auto"/>
                      </w:divBdr>
                      <w:divsChild>
                        <w:div w:id="1038581645">
                          <w:marLeft w:val="0"/>
                          <w:marRight w:val="0"/>
                          <w:marTop w:val="0"/>
                          <w:marBottom w:val="0"/>
                          <w:divBdr>
                            <w:top w:val="none" w:sz="0" w:space="0" w:color="auto"/>
                            <w:left w:val="none" w:sz="0" w:space="0" w:color="auto"/>
                            <w:bottom w:val="none" w:sz="0" w:space="0" w:color="auto"/>
                            <w:right w:val="none" w:sz="0" w:space="0" w:color="auto"/>
                          </w:divBdr>
                          <w:divsChild>
                            <w:div w:id="1006321840">
                              <w:marLeft w:val="15"/>
                              <w:marRight w:val="195"/>
                              <w:marTop w:val="0"/>
                              <w:marBottom w:val="0"/>
                              <w:divBdr>
                                <w:top w:val="none" w:sz="0" w:space="0" w:color="auto"/>
                                <w:left w:val="none" w:sz="0" w:space="0" w:color="auto"/>
                                <w:bottom w:val="none" w:sz="0" w:space="0" w:color="auto"/>
                                <w:right w:val="none" w:sz="0" w:space="0" w:color="auto"/>
                              </w:divBdr>
                              <w:divsChild>
                                <w:div w:id="300574775">
                                  <w:marLeft w:val="0"/>
                                  <w:marRight w:val="0"/>
                                  <w:marTop w:val="0"/>
                                  <w:marBottom w:val="0"/>
                                  <w:divBdr>
                                    <w:top w:val="none" w:sz="0" w:space="0" w:color="auto"/>
                                    <w:left w:val="none" w:sz="0" w:space="0" w:color="auto"/>
                                    <w:bottom w:val="none" w:sz="0" w:space="0" w:color="auto"/>
                                    <w:right w:val="none" w:sz="0" w:space="0" w:color="auto"/>
                                  </w:divBdr>
                                  <w:divsChild>
                                    <w:div w:id="40331248">
                                      <w:marLeft w:val="0"/>
                                      <w:marRight w:val="0"/>
                                      <w:marTop w:val="0"/>
                                      <w:marBottom w:val="0"/>
                                      <w:divBdr>
                                        <w:top w:val="none" w:sz="0" w:space="0" w:color="auto"/>
                                        <w:left w:val="none" w:sz="0" w:space="0" w:color="auto"/>
                                        <w:bottom w:val="none" w:sz="0" w:space="0" w:color="auto"/>
                                        <w:right w:val="none" w:sz="0" w:space="0" w:color="auto"/>
                                      </w:divBdr>
                                      <w:divsChild>
                                        <w:div w:id="244654099">
                                          <w:marLeft w:val="0"/>
                                          <w:marRight w:val="0"/>
                                          <w:marTop w:val="0"/>
                                          <w:marBottom w:val="0"/>
                                          <w:divBdr>
                                            <w:top w:val="none" w:sz="0" w:space="0" w:color="auto"/>
                                            <w:left w:val="none" w:sz="0" w:space="0" w:color="auto"/>
                                            <w:bottom w:val="none" w:sz="0" w:space="0" w:color="auto"/>
                                            <w:right w:val="none" w:sz="0" w:space="0" w:color="auto"/>
                                          </w:divBdr>
                                          <w:divsChild>
                                            <w:div w:id="326907381">
                                              <w:marLeft w:val="0"/>
                                              <w:marRight w:val="0"/>
                                              <w:marTop w:val="0"/>
                                              <w:marBottom w:val="0"/>
                                              <w:divBdr>
                                                <w:top w:val="none" w:sz="0" w:space="0" w:color="auto"/>
                                                <w:left w:val="none" w:sz="0" w:space="0" w:color="auto"/>
                                                <w:bottom w:val="none" w:sz="0" w:space="0" w:color="auto"/>
                                                <w:right w:val="none" w:sz="0" w:space="0" w:color="auto"/>
                                              </w:divBdr>
                                              <w:divsChild>
                                                <w:div w:id="90973601">
                                                  <w:marLeft w:val="0"/>
                                                  <w:marRight w:val="0"/>
                                                  <w:marTop w:val="0"/>
                                                  <w:marBottom w:val="0"/>
                                                  <w:divBdr>
                                                    <w:top w:val="none" w:sz="0" w:space="0" w:color="auto"/>
                                                    <w:left w:val="none" w:sz="0" w:space="0" w:color="auto"/>
                                                    <w:bottom w:val="none" w:sz="0" w:space="0" w:color="auto"/>
                                                    <w:right w:val="none" w:sz="0" w:space="0" w:color="auto"/>
                                                  </w:divBdr>
                                                  <w:divsChild>
                                                    <w:div w:id="249119802">
                                                      <w:marLeft w:val="0"/>
                                                      <w:marRight w:val="0"/>
                                                      <w:marTop w:val="0"/>
                                                      <w:marBottom w:val="0"/>
                                                      <w:divBdr>
                                                        <w:top w:val="none" w:sz="0" w:space="0" w:color="auto"/>
                                                        <w:left w:val="none" w:sz="0" w:space="0" w:color="auto"/>
                                                        <w:bottom w:val="none" w:sz="0" w:space="0" w:color="auto"/>
                                                        <w:right w:val="none" w:sz="0" w:space="0" w:color="auto"/>
                                                      </w:divBdr>
                                                      <w:divsChild>
                                                        <w:div w:id="942686199">
                                                          <w:marLeft w:val="0"/>
                                                          <w:marRight w:val="0"/>
                                                          <w:marTop w:val="0"/>
                                                          <w:marBottom w:val="0"/>
                                                          <w:divBdr>
                                                            <w:top w:val="none" w:sz="0" w:space="0" w:color="auto"/>
                                                            <w:left w:val="none" w:sz="0" w:space="0" w:color="auto"/>
                                                            <w:bottom w:val="none" w:sz="0" w:space="0" w:color="auto"/>
                                                            <w:right w:val="none" w:sz="0" w:space="0" w:color="auto"/>
                                                          </w:divBdr>
                                                          <w:divsChild>
                                                            <w:div w:id="1428424659">
                                                              <w:marLeft w:val="0"/>
                                                              <w:marRight w:val="0"/>
                                                              <w:marTop w:val="0"/>
                                                              <w:marBottom w:val="0"/>
                                                              <w:divBdr>
                                                                <w:top w:val="none" w:sz="0" w:space="0" w:color="auto"/>
                                                                <w:left w:val="none" w:sz="0" w:space="0" w:color="auto"/>
                                                                <w:bottom w:val="none" w:sz="0" w:space="0" w:color="auto"/>
                                                                <w:right w:val="none" w:sz="0" w:space="0" w:color="auto"/>
                                                              </w:divBdr>
                                                              <w:divsChild>
                                                                <w:div w:id="524516980">
                                                                  <w:marLeft w:val="0"/>
                                                                  <w:marRight w:val="0"/>
                                                                  <w:marTop w:val="735"/>
                                                                  <w:marBottom w:val="0"/>
                                                                  <w:divBdr>
                                                                    <w:top w:val="none" w:sz="0" w:space="0" w:color="auto"/>
                                                                    <w:left w:val="none" w:sz="0" w:space="0" w:color="auto"/>
                                                                    <w:bottom w:val="none" w:sz="0" w:space="0" w:color="auto"/>
                                                                    <w:right w:val="none" w:sz="0" w:space="0" w:color="auto"/>
                                                                  </w:divBdr>
                                                                  <w:divsChild>
                                                                    <w:div w:id="766197261">
                                                                      <w:marLeft w:val="450"/>
                                                                      <w:marRight w:val="450"/>
                                                                      <w:marTop w:val="0"/>
                                                                      <w:marBottom w:val="0"/>
                                                                      <w:divBdr>
                                                                        <w:top w:val="none" w:sz="0" w:space="0" w:color="auto"/>
                                                                        <w:left w:val="none" w:sz="0" w:space="0" w:color="auto"/>
                                                                        <w:bottom w:val="none" w:sz="0" w:space="0" w:color="auto"/>
                                                                        <w:right w:val="none" w:sz="0" w:space="0" w:color="auto"/>
                                                                      </w:divBdr>
                                                                      <w:divsChild>
                                                                        <w:div w:id="2144037306">
                                                                          <w:marLeft w:val="0"/>
                                                                          <w:marRight w:val="45"/>
                                                                          <w:marTop w:val="45"/>
                                                                          <w:marBottom w:val="0"/>
                                                                          <w:divBdr>
                                                                            <w:top w:val="none" w:sz="0" w:space="0" w:color="auto"/>
                                                                            <w:left w:val="none" w:sz="0" w:space="0" w:color="auto"/>
                                                                            <w:bottom w:val="none" w:sz="0" w:space="0" w:color="auto"/>
                                                                            <w:right w:val="none" w:sz="0" w:space="0" w:color="auto"/>
                                                                          </w:divBdr>
                                                                          <w:divsChild>
                                                                            <w:div w:id="667951733">
                                                                              <w:marLeft w:val="0"/>
                                                                              <w:marRight w:val="0"/>
                                                                              <w:marTop w:val="0"/>
                                                                              <w:marBottom w:val="0"/>
                                                                              <w:divBdr>
                                                                                <w:top w:val="none" w:sz="0" w:space="0" w:color="auto"/>
                                                                                <w:left w:val="none" w:sz="0" w:space="0" w:color="auto"/>
                                                                                <w:bottom w:val="none" w:sz="0" w:space="0" w:color="auto"/>
                                                                                <w:right w:val="none" w:sz="0" w:space="0" w:color="auto"/>
                                                                              </w:divBdr>
                                                                              <w:divsChild>
                                                                                <w:div w:id="1682393454">
                                                                                  <w:marLeft w:val="0"/>
                                                                                  <w:marRight w:val="0"/>
                                                                                  <w:marTop w:val="0"/>
                                                                                  <w:marBottom w:val="0"/>
                                                                                  <w:divBdr>
                                                                                    <w:top w:val="none" w:sz="0" w:space="0" w:color="auto"/>
                                                                                    <w:left w:val="none" w:sz="0" w:space="0" w:color="auto"/>
                                                                                    <w:bottom w:val="none" w:sz="0" w:space="0" w:color="auto"/>
                                                                                    <w:right w:val="none" w:sz="0" w:space="0" w:color="auto"/>
                                                                                  </w:divBdr>
                                                                                  <w:divsChild>
                                                                                    <w:div w:id="1374232858">
                                                                                      <w:marLeft w:val="0"/>
                                                                                      <w:marRight w:val="0"/>
                                                                                      <w:marTop w:val="0"/>
                                                                                      <w:marBottom w:val="0"/>
                                                                                      <w:divBdr>
                                                                                        <w:top w:val="none" w:sz="0" w:space="0" w:color="auto"/>
                                                                                        <w:left w:val="single" w:sz="6" w:space="0" w:color="auto"/>
                                                                                        <w:bottom w:val="none" w:sz="0" w:space="0" w:color="auto"/>
                                                                                        <w:right w:val="single" w:sz="6" w:space="0" w:color="auto"/>
                                                                                      </w:divBdr>
                                                                                      <w:divsChild>
                                                                                        <w:div w:id="819734373">
                                                                                          <w:marLeft w:val="150"/>
                                                                                          <w:marRight w:val="150"/>
                                                                                          <w:marTop w:val="0"/>
                                                                                          <w:marBottom w:val="0"/>
                                                                                          <w:divBdr>
                                                                                            <w:top w:val="none" w:sz="0" w:space="0" w:color="auto"/>
                                                                                            <w:left w:val="none" w:sz="0" w:space="0" w:color="auto"/>
                                                                                            <w:bottom w:val="none" w:sz="0" w:space="0" w:color="auto"/>
                                                                                            <w:right w:val="none" w:sz="0" w:space="0" w:color="auto"/>
                                                                                          </w:divBdr>
                                                                                          <w:divsChild>
                                                                                            <w:div w:id="1491865449">
                                                                                              <w:marLeft w:val="0"/>
                                                                                              <w:marRight w:val="0"/>
                                                                                              <w:marTop w:val="0"/>
                                                                                              <w:marBottom w:val="0"/>
                                                                                              <w:divBdr>
                                                                                                <w:top w:val="none" w:sz="0" w:space="0" w:color="auto"/>
                                                                                                <w:left w:val="none" w:sz="0" w:space="0" w:color="auto"/>
                                                                                                <w:bottom w:val="none" w:sz="0" w:space="0" w:color="auto"/>
                                                                                                <w:right w:val="none" w:sz="0" w:space="0" w:color="auto"/>
                                                                                              </w:divBdr>
                                                                                              <w:divsChild>
                                                                                                <w:div w:id="1875997496">
                                                                                                  <w:marLeft w:val="0"/>
                                                                                                  <w:marRight w:val="0"/>
                                                                                                  <w:marTop w:val="0"/>
                                                                                                  <w:marBottom w:val="0"/>
                                                                                                  <w:divBdr>
                                                                                                    <w:top w:val="none" w:sz="0" w:space="0" w:color="auto"/>
                                                                                                    <w:left w:val="none" w:sz="0" w:space="0" w:color="auto"/>
                                                                                                    <w:bottom w:val="none" w:sz="0" w:space="0" w:color="auto"/>
                                                                                                    <w:right w:val="none" w:sz="0" w:space="0" w:color="auto"/>
                                                                                                  </w:divBdr>
                                                                                                  <w:divsChild>
                                                                                                    <w:div w:id="1017930965">
                                                                                                      <w:marLeft w:val="0"/>
                                                                                                      <w:marRight w:val="0"/>
                                                                                                      <w:marTop w:val="0"/>
                                                                                                      <w:marBottom w:val="0"/>
                                                                                                      <w:divBdr>
                                                                                                        <w:top w:val="none" w:sz="0" w:space="0" w:color="auto"/>
                                                                                                        <w:left w:val="none" w:sz="0" w:space="0" w:color="auto"/>
                                                                                                        <w:bottom w:val="none" w:sz="0" w:space="0" w:color="auto"/>
                                                                                                        <w:right w:val="none" w:sz="0" w:space="0" w:color="auto"/>
                                                                                                      </w:divBdr>
                                                                                                      <w:divsChild>
                                                                                                        <w:div w:id="1573929530">
                                                                                                          <w:marLeft w:val="0"/>
                                                                                                          <w:marRight w:val="0"/>
                                                                                                          <w:marTop w:val="0"/>
                                                                                                          <w:marBottom w:val="0"/>
                                                                                                          <w:divBdr>
                                                                                                            <w:top w:val="none" w:sz="0" w:space="0" w:color="auto"/>
                                                                                                            <w:left w:val="none" w:sz="0" w:space="0" w:color="auto"/>
                                                                                                            <w:bottom w:val="none" w:sz="0" w:space="0" w:color="auto"/>
                                                                                                            <w:right w:val="none" w:sz="0" w:space="0" w:color="auto"/>
                                                                                                          </w:divBdr>
                                                                                                          <w:divsChild>
                                                                                                            <w:div w:id="2451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177238">
      <w:bodyDiv w:val="1"/>
      <w:marLeft w:val="0"/>
      <w:marRight w:val="0"/>
      <w:marTop w:val="0"/>
      <w:marBottom w:val="0"/>
      <w:divBdr>
        <w:top w:val="none" w:sz="0" w:space="0" w:color="auto"/>
        <w:left w:val="none" w:sz="0" w:space="0" w:color="auto"/>
        <w:bottom w:val="none" w:sz="0" w:space="0" w:color="auto"/>
        <w:right w:val="none" w:sz="0" w:space="0" w:color="auto"/>
      </w:divBdr>
      <w:divsChild>
        <w:div w:id="1327130428">
          <w:marLeft w:val="0"/>
          <w:marRight w:val="0"/>
          <w:marTop w:val="0"/>
          <w:marBottom w:val="0"/>
          <w:divBdr>
            <w:top w:val="none" w:sz="0" w:space="0" w:color="auto"/>
            <w:left w:val="none" w:sz="0" w:space="0" w:color="auto"/>
            <w:bottom w:val="none" w:sz="0" w:space="0" w:color="auto"/>
            <w:right w:val="none" w:sz="0" w:space="0" w:color="auto"/>
          </w:divBdr>
          <w:divsChild>
            <w:div w:id="900091191">
              <w:marLeft w:val="0"/>
              <w:marRight w:val="0"/>
              <w:marTop w:val="0"/>
              <w:marBottom w:val="0"/>
              <w:divBdr>
                <w:top w:val="none" w:sz="0" w:space="0" w:color="auto"/>
                <w:left w:val="none" w:sz="0" w:space="0" w:color="auto"/>
                <w:bottom w:val="none" w:sz="0" w:space="0" w:color="auto"/>
                <w:right w:val="none" w:sz="0" w:space="0" w:color="auto"/>
              </w:divBdr>
              <w:divsChild>
                <w:div w:id="1496994937">
                  <w:marLeft w:val="0"/>
                  <w:marRight w:val="0"/>
                  <w:marTop w:val="0"/>
                  <w:marBottom w:val="0"/>
                  <w:divBdr>
                    <w:top w:val="none" w:sz="0" w:space="0" w:color="auto"/>
                    <w:left w:val="none" w:sz="0" w:space="0" w:color="auto"/>
                    <w:bottom w:val="none" w:sz="0" w:space="0" w:color="auto"/>
                    <w:right w:val="none" w:sz="0" w:space="0" w:color="auto"/>
                  </w:divBdr>
                  <w:divsChild>
                    <w:div w:id="705638719">
                      <w:marLeft w:val="0"/>
                      <w:marRight w:val="0"/>
                      <w:marTop w:val="0"/>
                      <w:marBottom w:val="0"/>
                      <w:divBdr>
                        <w:top w:val="none" w:sz="0" w:space="0" w:color="auto"/>
                        <w:left w:val="none" w:sz="0" w:space="0" w:color="auto"/>
                        <w:bottom w:val="none" w:sz="0" w:space="0" w:color="auto"/>
                        <w:right w:val="none" w:sz="0" w:space="0" w:color="auto"/>
                      </w:divBdr>
                      <w:divsChild>
                        <w:div w:id="755399049">
                          <w:marLeft w:val="0"/>
                          <w:marRight w:val="0"/>
                          <w:marTop w:val="0"/>
                          <w:marBottom w:val="0"/>
                          <w:divBdr>
                            <w:top w:val="none" w:sz="0" w:space="0" w:color="auto"/>
                            <w:left w:val="none" w:sz="0" w:space="0" w:color="auto"/>
                            <w:bottom w:val="none" w:sz="0" w:space="0" w:color="auto"/>
                            <w:right w:val="none" w:sz="0" w:space="0" w:color="auto"/>
                          </w:divBdr>
                          <w:divsChild>
                            <w:div w:id="1875196062">
                              <w:marLeft w:val="15"/>
                              <w:marRight w:val="195"/>
                              <w:marTop w:val="0"/>
                              <w:marBottom w:val="0"/>
                              <w:divBdr>
                                <w:top w:val="none" w:sz="0" w:space="0" w:color="auto"/>
                                <w:left w:val="none" w:sz="0" w:space="0" w:color="auto"/>
                                <w:bottom w:val="none" w:sz="0" w:space="0" w:color="auto"/>
                                <w:right w:val="none" w:sz="0" w:space="0" w:color="auto"/>
                              </w:divBdr>
                              <w:divsChild>
                                <w:div w:id="912936294">
                                  <w:marLeft w:val="0"/>
                                  <w:marRight w:val="0"/>
                                  <w:marTop w:val="0"/>
                                  <w:marBottom w:val="0"/>
                                  <w:divBdr>
                                    <w:top w:val="none" w:sz="0" w:space="0" w:color="auto"/>
                                    <w:left w:val="none" w:sz="0" w:space="0" w:color="auto"/>
                                    <w:bottom w:val="none" w:sz="0" w:space="0" w:color="auto"/>
                                    <w:right w:val="none" w:sz="0" w:space="0" w:color="auto"/>
                                  </w:divBdr>
                                  <w:divsChild>
                                    <w:div w:id="783883487">
                                      <w:marLeft w:val="0"/>
                                      <w:marRight w:val="0"/>
                                      <w:marTop w:val="0"/>
                                      <w:marBottom w:val="0"/>
                                      <w:divBdr>
                                        <w:top w:val="none" w:sz="0" w:space="0" w:color="auto"/>
                                        <w:left w:val="none" w:sz="0" w:space="0" w:color="auto"/>
                                        <w:bottom w:val="none" w:sz="0" w:space="0" w:color="auto"/>
                                        <w:right w:val="none" w:sz="0" w:space="0" w:color="auto"/>
                                      </w:divBdr>
                                      <w:divsChild>
                                        <w:div w:id="838160097">
                                          <w:marLeft w:val="0"/>
                                          <w:marRight w:val="0"/>
                                          <w:marTop w:val="0"/>
                                          <w:marBottom w:val="0"/>
                                          <w:divBdr>
                                            <w:top w:val="none" w:sz="0" w:space="0" w:color="auto"/>
                                            <w:left w:val="none" w:sz="0" w:space="0" w:color="auto"/>
                                            <w:bottom w:val="none" w:sz="0" w:space="0" w:color="auto"/>
                                            <w:right w:val="none" w:sz="0" w:space="0" w:color="auto"/>
                                          </w:divBdr>
                                          <w:divsChild>
                                            <w:div w:id="1773359821">
                                              <w:marLeft w:val="0"/>
                                              <w:marRight w:val="0"/>
                                              <w:marTop w:val="0"/>
                                              <w:marBottom w:val="0"/>
                                              <w:divBdr>
                                                <w:top w:val="none" w:sz="0" w:space="0" w:color="auto"/>
                                                <w:left w:val="none" w:sz="0" w:space="0" w:color="auto"/>
                                                <w:bottom w:val="none" w:sz="0" w:space="0" w:color="auto"/>
                                                <w:right w:val="none" w:sz="0" w:space="0" w:color="auto"/>
                                              </w:divBdr>
                                              <w:divsChild>
                                                <w:div w:id="2044134119">
                                                  <w:marLeft w:val="0"/>
                                                  <w:marRight w:val="0"/>
                                                  <w:marTop w:val="0"/>
                                                  <w:marBottom w:val="0"/>
                                                  <w:divBdr>
                                                    <w:top w:val="none" w:sz="0" w:space="0" w:color="auto"/>
                                                    <w:left w:val="none" w:sz="0" w:space="0" w:color="auto"/>
                                                    <w:bottom w:val="none" w:sz="0" w:space="0" w:color="auto"/>
                                                    <w:right w:val="none" w:sz="0" w:space="0" w:color="auto"/>
                                                  </w:divBdr>
                                                  <w:divsChild>
                                                    <w:div w:id="151990225">
                                                      <w:marLeft w:val="0"/>
                                                      <w:marRight w:val="0"/>
                                                      <w:marTop w:val="0"/>
                                                      <w:marBottom w:val="0"/>
                                                      <w:divBdr>
                                                        <w:top w:val="none" w:sz="0" w:space="0" w:color="auto"/>
                                                        <w:left w:val="none" w:sz="0" w:space="0" w:color="auto"/>
                                                        <w:bottom w:val="none" w:sz="0" w:space="0" w:color="auto"/>
                                                        <w:right w:val="none" w:sz="0" w:space="0" w:color="auto"/>
                                                      </w:divBdr>
                                                      <w:divsChild>
                                                        <w:div w:id="1645700570">
                                                          <w:marLeft w:val="0"/>
                                                          <w:marRight w:val="0"/>
                                                          <w:marTop w:val="0"/>
                                                          <w:marBottom w:val="0"/>
                                                          <w:divBdr>
                                                            <w:top w:val="none" w:sz="0" w:space="0" w:color="auto"/>
                                                            <w:left w:val="none" w:sz="0" w:space="0" w:color="auto"/>
                                                            <w:bottom w:val="none" w:sz="0" w:space="0" w:color="auto"/>
                                                            <w:right w:val="none" w:sz="0" w:space="0" w:color="auto"/>
                                                          </w:divBdr>
                                                          <w:divsChild>
                                                            <w:div w:id="92628965">
                                                              <w:marLeft w:val="0"/>
                                                              <w:marRight w:val="0"/>
                                                              <w:marTop w:val="0"/>
                                                              <w:marBottom w:val="0"/>
                                                              <w:divBdr>
                                                                <w:top w:val="none" w:sz="0" w:space="0" w:color="auto"/>
                                                                <w:left w:val="none" w:sz="0" w:space="0" w:color="auto"/>
                                                                <w:bottom w:val="none" w:sz="0" w:space="0" w:color="auto"/>
                                                                <w:right w:val="none" w:sz="0" w:space="0" w:color="auto"/>
                                                              </w:divBdr>
                                                              <w:divsChild>
                                                                <w:div w:id="50160494">
                                                                  <w:marLeft w:val="0"/>
                                                                  <w:marRight w:val="0"/>
                                                                  <w:marTop w:val="735"/>
                                                                  <w:marBottom w:val="0"/>
                                                                  <w:divBdr>
                                                                    <w:top w:val="none" w:sz="0" w:space="0" w:color="auto"/>
                                                                    <w:left w:val="none" w:sz="0" w:space="0" w:color="auto"/>
                                                                    <w:bottom w:val="none" w:sz="0" w:space="0" w:color="auto"/>
                                                                    <w:right w:val="none" w:sz="0" w:space="0" w:color="auto"/>
                                                                  </w:divBdr>
                                                                  <w:divsChild>
                                                                    <w:div w:id="783425581">
                                                                      <w:marLeft w:val="450"/>
                                                                      <w:marRight w:val="450"/>
                                                                      <w:marTop w:val="0"/>
                                                                      <w:marBottom w:val="0"/>
                                                                      <w:divBdr>
                                                                        <w:top w:val="none" w:sz="0" w:space="0" w:color="auto"/>
                                                                        <w:left w:val="none" w:sz="0" w:space="0" w:color="auto"/>
                                                                        <w:bottom w:val="none" w:sz="0" w:space="0" w:color="auto"/>
                                                                        <w:right w:val="none" w:sz="0" w:space="0" w:color="auto"/>
                                                                      </w:divBdr>
                                                                      <w:divsChild>
                                                                        <w:div w:id="226381694">
                                                                          <w:marLeft w:val="0"/>
                                                                          <w:marRight w:val="45"/>
                                                                          <w:marTop w:val="45"/>
                                                                          <w:marBottom w:val="0"/>
                                                                          <w:divBdr>
                                                                            <w:top w:val="none" w:sz="0" w:space="0" w:color="auto"/>
                                                                            <w:left w:val="none" w:sz="0" w:space="0" w:color="auto"/>
                                                                            <w:bottom w:val="none" w:sz="0" w:space="0" w:color="auto"/>
                                                                            <w:right w:val="none" w:sz="0" w:space="0" w:color="auto"/>
                                                                          </w:divBdr>
                                                                          <w:divsChild>
                                                                            <w:div w:id="1542327267">
                                                                              <w:marLeft w:val="0"/>
                                                                              <w:marRight w:val="0"/>
                                                                              <w:marTop w:val="0"/>
                                                                              <w:marBottom w:val="0"/>
                                                                              <w:divBdr>
                                                                                <w:top w:val="none" w:sz="0" w:space="0" w:color="auto"/>
                                                                                <w:left w:val="none" w:sz="0" w:space="0" w:color="auto"/>
                                                                                <w:bottom w:val="none" w:sz="0" w:space="0" w:color="auto"/>
                                                                                <w:right w:val="none" w:sz="0" w:space="0" w:color="auto"/>
                                                                              </w:divBdr>
                                                                              <w:divsChild>
                                                                                <w:div w:id="1302689689">
                                                                                  <w:marLeft w:val="0"/>
                                                                                  <w:marRight w:val="0"/>
                                                                                  <w:marTop w:val="0"/>
                                                                                  <w:marBottom w:val="0"/>
                                                                                  <w:divBdr>
                                                                                    <w:top w:val="none" w:sz="0" w:space="0" w:color="auto"/>
                                                                                    <w:left w:val="none" w:sz="0" w:space="0" w:color="auto"/>
                                                                                    <w:bottom w:val="none" w:sz="0" w:space="0" w:color="auto"/>
                                                                                    <w:right w:val="none" w:sz="0" w:space="0" w:color="auto"/>
                                                                                  </w:divBdr>
                                                                                  <w:divsChild>
                                                                                    <w:div w:id="382103608">
                                                                                      <w:marLeft w:val="0"/>
                                                                                      <w:marRight w:val="0"/>
                                                                                      <w:marTop w:val="0"/>
                                                                                      <w:marBottom w:val="0"/>
                                                                                      <w:divBdr>
                                                                                        <w:top w:val="none" w:sz="0" w:space="0" w:color="auto"/>
                                                                                        <w:left w:val="single" w:sz="6" w:space="0" w:color="auto"/>
                                                                                        <w:bottom w:val="none" w:sz="0" w:space="0" w:color="auto"/>
                                                                                        <w:right w:val="single" w:sz="6" w:space="0" w:color="auto"/>
                                                                                      </w:divBdr>
                                                                                      <w:divsChild>
                                                                                        <w:div w:id="2038772360">
                                                                                          <w:marLeft w:val="150"/>
                                                                                          <w:marRight w:val="150"/>
                                                                                          <w:marTop w:val="0"/>
                                                                                          <w:marBottom w:val="0"/>
                                                                                          <w:divBdr>
                                                                                            <w:top w:val="none" w:sz="0" w:space="0" w:color="auto"/>
                                                                                            <w:left w:val="none" w:sz="0" w:space="0" w:color="auto"/>
                                                                                            <w:bottom w:val="none" w:sz="0" w:space="0" w:color="auto"/>
                                                                                            <w:right w:val="none" w:sz="0" w:space="0" w:color="auto"/>
                                                                                          </w:divBdr>
                                                                                          <w:divsChild>
                                                                                            <w:div w:id="546986260">
                                                                                              <w:marLeft w:val="0"/>
                                                                                              <w:marRight w:val="0"/>
                                                                                              <w:marTop w:val="0"/>
                                                                                              <w:marBottom w:val="0"/>
                                                                                              <w:divBdr>
                                                                                                <w:top w:val="none" w:sz="0" w:space="0" w:color="auto"/>
                                                                                                <w:left w:val="none" w:sz="0" w:space="0" w:color="auto"/>
                                                                                                <w:bottom w:val="none" w:sz="0" w:space="0" w:color="auto"/>
                                                                                                <w:right w:val="none" w:sz="0" w:space="0" w:color="auto"/>
                                                                                              </w:divBdr>
                                                                                              <w:divsChild>
                                                                                                <w:div w:id="154498587">
                                                                                                  <w:marLeft w:val="0"/>
                                                                                                  <w:marRight w:val="0"/>
                                                                                                  <w:marTop w:val="0"/>
                                                                                                  <w:marBottom w:val="0"/>
                                                                                                  <w:divBdr>
                                                                                                    <w:top w:val="none" w:sz="0" w:space="0" w:color="auto"/>
                                                                                                    <w:left w:val="none" w:sz="0" w:space="0" w:color="auto"/>
                                                                                                    <w:bottom w:val="none" w:sz="0" w:space="0" w:color="auto"/>
                                                                                                    <w:right w:val="none" w:sz="0" w:space="0" w:color="auto"/>
                                                                                                  </w:divBdr>
                                                                                                  <w:divsChild>
                                                                                                    <w:div w:id="1548757312">
                                                                                                      <w:marLeft w:val="0"/>
                                                                                                      <w:marRight w:val="0"/>
                                                                                                      <w:marTop w:val="0"/>
                                                                                                      <w:marBottom w:val="0"/>
                                                                                                      <w:divBdr>
                                                                                                        <w:top w:val="none" w:sz="0" w:space="0" w:color="auto"/>
                                                                                                        <w:left w:val="none" w:sz="0" w:space="0" w:color="auto"/>
                                                                                                        <w:bottom w:val="none" w:sz="0" w:space="0" w:color="auto"/>
                                                                                                        <w:right w:val="none" w:sz="0" w:space="0" w:color="auto"/>
                                                                                                      </w:divBdr>
                                                                                                      <w:divsChild>
                                                                                                        <w:div w:id="1176963906">
                                                                                                          <w:marLeft w:val="0"/>
                                                                                                          <w:marRight w:val="0"/>
                                                                                                          <w:marTop w:val="0"/>
                                                                                                          <w:marBottom w:val="0"/>
                                                                                                          <w:divBdr>
                                                                                                            <w:top w:val="none" w:sz="0" w:space="0" w:color="auto"/>
                                                                                                            <w:left w:val="none" w:sz="0" w:space="0" w:color="auto"/>
                                                                                                            <w:bottom w:val="none" w:sz="0" w:space="0" w:color="auto"/>
                                                                                                            <w:right w:val="none" w:sz="0" w:space="0" w:color="auto"/>
                                                                                                          </w:divBdr>
                                                                                                          <w:divsChild>
                                                                                                            <w:div w:id="15144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034444">
      <w:bodyDiv w:val="1"/>
      <w:marLeft w:val="0"/>
      <w:marRight w:val="0"/>
      <w:marTop w:val="0"/>
      <w:marBottom w:val="0"/>
      <w:divBdr>
        <w:top w:val="none" w:sz="0" w:space="0" w:color="auto"/>
        <w:left w:val="none" w:sz="0" w:space="0" w:color="auto"/>
        <w:bottom w:val="none" w:sz="0" w:space="0" w:color="auto"/>
        <w:right w:val="none" w:sz="0" w:space="0" w:color="auto"/>
      </w:divBdr>
      <w:divsChild>
        <w:div w:id="2049521419">
          <w:marLeft w:val="0"/>
          <w:marRight w:val="0"/>
          <w:marTop w:val="0"/>
          <w:marBottom w:val="0"/>
          <w:divBdr>
            <w:top w:val="none" w:sz="0" w:space="0" w:color="auto"/>
            <w:left w:val="none" w:sz="0" w:space="0" w:color="auto"/>
            <w:bottom w:val="none" w:sz="0" w:space="0" w:color="auto"/>
            <w:right w:val="none" w:sz="0" w:space="0" w:color="auto"/>
          </w:divBdr>
          <w:divsChild>
            <w:div w:id="193543018">
              <w:marLeft w:val="0"/>
              <w:marRight w:val="0"/>
              <w:marTop w:val="0"/>
              <w:marBottom w:val="0"/>
              <w:divBdr>
                <w:top w:val="none" w:sz="0" w:space="0" w:color="auto"/>
                <w:left w:val="none" w:sz="0" w:space="0" w:color="auto"/>
                <w:bottom w:val="none" w:sz="0" w:space="0" w:color="auto"/>
                <w:right w:val="none" w:sz="0" w:space="0" w:color="auto"/>
              </w:divBdr>
              <w:divsChild>
                <w:div w:id="24909552">
                  <w:marLeft w:val="0"/>
                  <w:marRight w:val="0"/>
                  <w:marTop w:val="0"/>
                  <w:marBottom w:val="0"/>
                  <w:divBdr>
                    <w:top w:val="none" w:sz="0" w:space="0" w:color="auto"/>
                    <w:left w:val="none" w:sz="0" w:space="0" w:color="auto"/>
                    <w:bottom w:val="none" w:sz="0" w:space="0" w:color="auto"/>
                    <w:right w:val="none" w:sz="0" w:space="0" w:color="auto"/>
                  </w:divBdr>
                  <w:divsChild>
                    <w:div w:id="1975063977">
                      <w:marLeft w:val="0"/>
                      <w:marRight w:val="0"/>
                      <w:marTop w:val="0"/>
                      <w:marBottom w:val="0"/>
                      <w:divBdr>
                        <w:top w:val="none" w:sz="0" w:space="0" w:color="auto"/>
                        <w:left w:val="none" w:sz="0" w:space="0" w:color="auto"/>
                        <w:bottom w:val="none" w:sz="0" w:space="0" w:color="auto"/>
                        <w:right w:val="none" w:sz="0" w:space="0" w:color="auto"/>
                      </w:divBdr>
                      <w:divsChild>
                        <w:div w:id="812455000">
                          <w:marLeft w:val="0"/>
                          <w:marRight w:val="0"/>
                          <w:marTop w:val="0"/>
                          <w:marBottom w:val="0"/>
                          <w:divBdr>
                            <w:top w:val="none" w:sz="0" w:space="0" w:color="auto"/>
                            <w:left w:val="none" w:sz="0" w:space="0" w:color="auto"/>
                            <w:bottom w:val="none" w:sz="0" w:space="0" w:color="auto"/>
                            <w:right w:val="none" w:sz="0" w:space="0" w:color="auto"/>
                          </w:divBdr>
                          <w:divsChild>
                            <w:div w:id="1523326672">
                              <w:marLeft w:val="15"/>
                              <w:marRight w:val="195"/>
                              <w:marTop w:val="0"/>
                              <w:marBottom w:val="0"/>
                              <w:divBdr>
                                <w:top w:val="none" w:sz="0" w:space="0" w:color="auto"/>
                                <w:left w:val="none" w:sz="0" w:space="0" w:color="auto"/>
                                <w:bottom w:val="none" w:sz="0" w:space="0" w:color="auto"/>
                                <w:right w:val="none" w:sz="0" w:space="0" w:color="auto"/>
                              </w:divBdr>
                              <w:divsChild>
                                <w:div w:id="126819793">
                                  <w:marLeft w:val="0"/>
                                  <w:marRight w:val="0"/>
                                  <w:marTop w:val="0"/>
                                  <w:marBottom w:val="0"/>
                                  <w:divBdr>
                                    <w:top w:val="none" w:sz="0" w:space="0" w:color="auto"/>
                                    <w:left w:val="none" w:sz="0" w:space="0" w:color="auto"/>
                                    <w:bottom w:val="none" w:sz="0" w:space="0" w:color="auto"/>
                                    <w:right w:val="none" w:sz="0" w:space="0" w:color="auto"/>
                                  </w:divBdr>
                                  <w:divsChild>
                                    <w:div w:id="1029338184">
                                      <w:marLeft w:val="0"/>
                                      <w:marRight w:val="0"/>
                                      <w:marTop w:val="0"/>
                                      <w:marBottom w:val="0"/>
                                      <w:divBdr>
                                        <w:top w:val="none" w:sz="0" w:space="0" w:color="auto"/>
                                        <w:left w:val="none" w:sz="0" w:space="0" w:color="auto"/>
                                        <w:bottom w:val="none" w:sz="0" w:space="0" w:color="auto"/>
                                        <w:right w:val="none" w:sz="0" w:space="0" w:color="auto"/>
                                      </w:divBdr>
                                      <w:divsChild>
                                        <w:div w:id="1831142612">
                                          <w:marLeft w:val="0"/>
                                          <w:marRight w:val="0"/>
                                          <w:marTop w:val="0"/>
                                          <w:marBottom w:val="0"/>
                                          <w:divBdr>
                                            <w:top w:val="none" w:sz="0" w:space="0" w:color="auto"/>
                                            <w:left w:val="none" w:sz="0" w:space="0" w:color="auto"/>
                                            <w:bottom w:val="none" w:sz="0" w:space="0" w:color="auto"/>
                                            <w:right w:val="none" w:sz="0" w:space="0" w:color="auto"/>
                                          </w:divBdr>
                                          <w:divsChild>
                                            <w:div w:id="2067876085">
                                              <w:marLeft w:val="0"/>
                                              <w:marRight w:val="0"/>
                                              <w:marTop w:val="0"/>
                                              <w:marBottom w:val="0"/>
                                              <w:divBdr>
                                                <w:top w:val="none" w:sz="0" w:space="0" w:color="auto"/>
                                                <w:left w:val="none" w:sz="0" w:space="0" w:color="auto"/>
                                                <w:bottom w:val="none" w:sz="0" w:space="0" w:color="auto"/>
                                                <w:right w:val="none" w:sz="0" w:space="0" w:color="auto"/>
                                              </w:divBdr>
                                              <w:divsChild>
                                                <w:div w:id="1272320778">
                                                  <w:marLeft w:val="0"/>
                                                  <w:marRight w:val="0"/>
                                                  <w:marTop w:val="0"/>
                                                  <w:marBottom w:val="0"/>
                                                  <w:divBdr>
                                                    <w:top w:val="none" w:sz="0" w:space="0" w:color="auto"/>
                                                    <w:left w:val="none" w:sz="0" w:space="0" w:color="auto"/>
                                                    <w:bottom w:val="none" w:sz="0" w:space="0" w:color="auto"/>
                                                    <w:right w:val="none" w:sz="0" w:space="0" w:color="auto"/>
                                                  </w:divBdr>
                                                  <w:divsChild>
                                                    <w:div w:id="1803889319">
                                                      <w:marLeft w:val="0"/>
                                                      <w:marRight w:val="0"/>
                                                      <w:marTop w:val="0"/>
                                                      <w:marBottom w:val="0"/>
                                                      <w:divBdr>
                                                        <w:top w:val="none" w:sz="0" w:space="0" w:color="auto"/>
                                                        <w:left w:val="none" w:sz="0" w:space="0" w:color="auto"/>
                                                        <w:bottom w:val="none" w:sz="0" w:space="0" w:color="auto"/>
                                                        <w:right w:val="none" w:sz="0" w:space="0" w:color="auto"/>
                                                      </w:divBdr>
                                                      <w:divsChild>
                                                        <w:div w:id="1637251697">
                                                          <w:marLeft w:val="0"/>
                                                          <w:marRight w:val="0"/>
                                                          <w:marTop w:val="0"/>
                                                          <w:marBottom w:val="0"/>
                                                          <w:divBdr>
                                                            <w:top w:val="none" w:sz="0" w:space="0" w:color="auto"/>
                                                            <w:left w:val="none" w:sz="0" w:space="0" w:color="auto"/>
                                                            <w:bottom w:val="none" w:sz="0" w:space="0" w:color="auto"/>
                                                            <w:right w:val="none" w:sz="0" w:space="0" w:color="auto"/>
                                                          </w:divBdr>
                                                          <w:divsChild>
                                                            <w:div w:id="1921258116">
                                                              <w:marLeft w:val="0"/>
                                                              <w:marRight w:val="0"/>
                                                              <w:marTop w:val="0"/>
                                                              <w:marBottom w:val="0"/>
                                                              <w:divBdr>
                                                                <w:top w:val="none" w:sz="0" w:space="0" w:color="auto"/>
                                                                <w:left w:val="none" w:sz="0" w:space="0" w:color="auto"/>
                                                                <w:bottom w:val="none" w:sz="0" w:space="0" w:color="auto"/>
                                                                <w:right w:val="none" w:sz="0" w:space="0" w:color="auto"/>
                                                              </w:divBdr>
                                                              <w:divsChild>
                                                                <w:div w:id="191503478">
                                                                  <w:marLeft w:val="0"/>
                                                                  <w:marRight w:val="0"/>
                                                                  <w:marTop w:val="735"/>
                                                                  <w:marBottom w:val="0"/>
                                                                  <w:divBdr>
                                                                    <w:top w:val="none" w:sz="0" w:space="0" w:color="auto"/>
                                                                    <w:left w:val="none" w:sz="0" w:space="0" w:color="auto"/>
                                                                    <w:bottom w:val="none" w:sz="0" w:space="0" w:color="auto"/>
                                                                    <w:right w:val="none" w:sz="0" w:space="0" w:color="auto"/>
                                                                  </w:divBdr>
                                                                  <w:divsChild>
                                                                    <w:div w:id="606696526">
                                                                      <w:marLeft w:val="450"/>
                                                                      <w:marRight w:val="450"/>
                                                                      <w:marTop w:val="0"/>
                                                                      <w:marBottom w:val="0"/>
                                                                      <w:divBdr>
                                                                        <w:top w:val="none" w:sz="0" w:space="0" w:color="auto"/>
                                                                        <w:left w:val="none" w:sz="0" w:space="0" w:color="auto"/>
                                                                        <w:bottom w:val="none" w:sz="0" w:space="0" w:color="auto"/>
                                                                        <w:right w:val="none" w:sz="0" w:space="0" w:color="auto"/>
                                                                      </w:divBdr>
                                                                      <w:divsChild>
                                                                        <w:div w:id="1871457691">
                                                                          <w:marLeft w:val="0"/>
                                                                          <w:marRight w:val="45"/>
                                                                          <w:marTop w:val="45"/>
                                                                          <w:marBottom w:val="0"/>
                                                                          <w:divBdr>
                                                                            <w:top w:val="none" w:sz="0" w:space="0" w:color="auto"/>
                                                                            <w:left w:val="none" w:sz="0" w:space="0" w:color="auto"/>
                                                                            <w:bottom w:val="none" w:sz="0" w:space="0" w:color="auto"/>
                                                                            <w:right w:val="none" w:sz="0" w:space="0" w:color="auto"/>
                                                                          </w:divBdr>
                                                                          <w:divsChild>
                                                                            <w:div w:id="2110810119">
                                                                              <w:marLeft w:val="0"/>
                                                                              <w:marRight w:val="0"/>
                                                                              <w:marTop w:val="0"/>
                                                                              <w:marBottom w:val="0"/>
                                                                              <w:divBdr>
                                                                                <w:top w:val="none" w:sz="0" w:space="0" w:color="auto"/>
                                                                                <w:left w:val="none" w:sz="0" w:space="0" w:color="auto"/>
                                                                                <w:bottom w:val="none" w:sz="0" w:space="0" w:color="auto"/>
                                                                                <w:right w:val="none" w:sz="0" w:space="0" w:color="auto"/>
                                                                              </w:divBdr>
                                                                              <w:divsChild>
                                                                                <w:div w:id="1062829131">
                                                                                  <w:marLeft w:val="0"/>
                                                                                  <w:marRight w:val="0"/>
                                                                                  <w:marTop w:val="0"/>
                                                                                  <w:marBottom w:val="0"/>
                                                                                  <w:divBdr>
                                                                                    <w:top w:val="none" w:sz="0" w:space="0" w:color="auto"/>
                                                                                    <w:left w:val="none" w:sz="0" w:space="0" w:color="auto"/>
                                                                                    <w:bottom w:val="none" w:sz="0" w:space="0" w:color="auto"/>
                                                                                    <w:right w:val="none" w:sz="0" w:space="0" w:color="auto"/>
                                                                                  </w:divBdr>
                                                                                  <w:divsChild>
                                                                                    <w:div w:id="1941597066">
                                                                                      <w:marLeft w:val="0"/>
                                                                                      <w:marRight w:val="0"/>
                                                                                      <w:marTop w:val="0"/>
                                                                                      <w:marBottom w:val="0"/>
                                                                                      <w:divBdr>
                                                                                        <w:top w:val="none" w:sz="0" w:space="0" w:color="auto"/>
                                                                                        <w:left w:val="single" w:sz="6" w:space="0" w:color="auto"/>
                                                                                        <w:bottom w:val="none" w:sz="0" w:space="0" w:color="auto"/>
                                                                                        <w:right w:val="single" w:sz="6" w:space="0" w:color="auto"/>
                                                                                      </w:divBdr>
                                                                                      <w:divsChild>
                                                                                        <w:div w:id="2075345657">
                                                                                          <w:marLeft w:val="150"/>
                                                                                          <w:marRight w:val="150"/>
                                                                                          <w:marTop w:val="0"/>
                                                                                          <w:marBottom w:val="0"/>
                                                                                          <w:divBdr>
                                                                                            <w:top w:val="none" w:sz="0" w:space="0" w:color="auto"/>
                                                                                            <w:left w:val="none" w:sz="0" w:space="0" w:color="auto"/>
                                                                                            <w:bottom w:val="none" w:sz="0" w:space="0" w:color="auto"/>
                                                                                            <w:right w:val="none" w:sz="0" w:space="0" w:color="auto"/>
                                                                                          </w:divBdr>
                                                                                          <w:divsChild>
                                                                                            <w:div w:id="1207136140">
                                                                                              <w:marLeft w:val="0"/>
                                                                                              <w:marRight w:val="0"/>
                                                                                              <w:marTop w:val="0"/>
                                                                                              <w:marBottom w:val="0"/>
                                                                                              <w:divBdr>
                                                                                                <w:top w:val="none" w:sz="0" w:space="0" w:color="auto"/>
                                                                                                <w:left w:val="none" w:sz="0" w:space="0" w:color="auto"/>
                                                                                                <w:bottom w:val="none" w:sz="0" w:space="0" w:color="auto"/>
                                                                                                <w:right w:val="none" w:sz="0" w:space="0" w:color="auto"/>
                                                                                              </w:divBdr>
                                                                                              <w:divsChild>
                                                                                                <w:div w:id="235749372">
                                                                                                  <w:marLeft w:val="0"/>
                                                                                                  <w:marRight w:val="0"/>
                                                                                                  <w:marTop w:val="0"/>
                                                                                                  <w:marBottom w:val="0"/>
                                                                                                  <w:divBdr>
                                                                                                    <w:top w:val="none" w:sz="0" w:space="0" w:color="auto"/>
                                                                                                    <w:left w:val="none" w:sz="0" w:space="0" w:color="auto"/>
                                                                                                    <w:bottom w:val="none" w:sz="0" w:space="0" w:color="auto"/>
                                                                                                    <w:right w:val="none" w:sz="0" w:space="0" w:color="auto"/>
                                                                                                  </w:divBdr>
                                                                                                  <w:divsChild>
                                                                                                    <w:div w:id="2115517818">
                                                                                                      <w:marLeft w:val="0"/>
                                                                                                      <w:marRight w:val="0"/>
                                                                                                      <w:marTop w:val="0"/>
                                                                                                      <w:marBottom w:val="0"/>
                                                                                                      <w:divBdr>
                                                                                                        <w:top w:val="none" w:sz="0" w:space="0" w:color="auto"/>
                                                                                                        <w:left w:val="none" w:sz="0" w:space="0" w:color="auto"/>
                                                                                                        <w:bottom w:val="none" w:sz="0" w:space="0" w:color="auto"/>
                                                                                                        <w:right w:val="none" w:sz="0" w:space="0" w:color="auto"/>
                                                                                                      </w:divBdr>
                                                                                                      <w:divsChild>
                                                                                                        <w:div w:id="6636285">
                                                                                                          <w:marLeft w:val="0"/>
                                                                                                          <w:marRight w:val="0"/>
                                                                                                          <w:marTop w:val="0"/>
                                                                                                          <w:marBottom w:val="0"/>
                                                                                                          <w:divBdr>
                                                                                                            <w:top w:val="none" w:sz="0" w:space="0" w:color="auto"/>
                                                                                                            <w:left w:val="none" w:sz="0" w:space="0" w:color="auto"/>
                                                                                                            <w:bottom w:val="none" w:sz="0" w:space="0" w:color="auto"/>
                                                                                                            <w:right w:val="none" w:sz="0" w:space="0" w:color="auto"/>
                                                                                                          </w:divBdr>
                                                                                                          <w:divsChild>
                                                                                                            <w:div w:id="1466435855">
                                                                                                              <w:marLeft w:val="0"/>
                                                                                                              <w:marRight w:val="0"/>
                                                                                                              <w:marTop w:val="0"/>
                                                                                                              <w:marBottom w:val="0"/>
                                                                                                              <w:divBdr>
                                                                                                                <w:top w:val="none" w:sz="0" w:space="0" w:color="auto"/>
                                                                                                                <w:left w:val="none" w:sz="0" w:space="0" w:color="auto"/>
                                                                                                                <w:bottom w:val="none" w:sz="0" w:space="0" w:color="auto"/>
                                                                                                                <w:right w:val="none" w:sz="0" w:space="0" w:color="auto"/>
                                                                                                              </w:divBdr>
                                                                                                              <w:divsChild>
                                                                                                                <w:div w:id="1064378236">
                                                                                                                  <w:marLeft w:val="0"/>
                                                                                                                  <w:marRight w:val="0"/>
                                                                                                                  <w:marTop w:val="0"/>
                                                                                                                  <w:marBottom w:val="0"/>
                                                                                                                  <w:divBdr>
                                                                                                                    <w:top w:val="none" w:sz="0" w:space="0" w:color="auto"/>
                                                                                                                    <w:left w:val="none" w:sz="0" w:space="0" w:color="auto"/>
                                                                                                                    <w:bottom w:val="none" w:sz="0" w:space="0" w:color="auto"/>
                                                                                                                    <w:right w:val="none" w:sz="0" w:space="0" w:color="auto"/>
                                                                                                                  </w:divBdr>
                                                                                                                  <w:divsChild>
                                                                                                                    <w:div w:id="1864394117">
                                                                                                                      <w:marLeft w:val="0"/>
                                                                                                                      <w:marRight w:val="0"/>
                                                                                                                      <w:marTop w:val="0"/>
                                                                                                                      <w:marBottom w:val="0"/>
                                                                                                                      <w:divBdr>
                                                                                                                        <w:top w:val="none" w:sz="0" w:space="0" w:color="auto"/>
                                                                                                                        <w:left w:val="none" w:sz="0" w:space="0" w:color="auto"/>
                                                                                                                        <w:bottom w:val="none" w:sz="0" w:space="0" w:color="auto"/>
                                                                                                                        <w:right w:val="none" w:sz="0" w:space="0" w:color="auto"/>
                                                                                                                      </w:divBdr>
                                                                                                                      <w:divsChild>
                                                                                                                        <w:div w:id="7092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2166116">
      <w:bodyDiv w:val="1"/>
      <w:marLeft w:val="0"/>
      <w:marRight w:val="0"/>
      <w:marTop w:val="0"/>
      <w:marBottom w:val="0"/>
      <w:divBdr>
        <w:top w:val="none" w:sz="0" w:space="0" w:color="auto"/>
        <w:left w:val="none" w:sz="0" w:space="0" w:color="auto"/>
        <w:bottom w:val="none" w:sz="0" w:space="0" w:color="auto"/>
        <w:right w:val="none" w:sz="0" w:space="0" w:color="auto"/>
      </w:divBdr>
      <w:divsChild>
        <w:div w:id="1124082897">
          <w:marLeft w:val="0"/>
          <w:marRight w:val="0"/>
          <w:marTop w:val="0"/>
          <w:marBottom w:val="0"/>
          <w:divBdr>
            <w:top w:val="none" w:sz="0" w:space="0" w:color="auto"/>
            <w:left w:val="none" w:sz="0" w:space="0" w:color="auto"/>
            <w:bottom w:val="none" w:sz="0" w:space="0" w:color="auto"/>
            <w:right w:val="none" w:sz="0" w:space="0" w:color="auto"/>
          </w:divBdr>
          <w:divsChild>
            <w:div w:id="2084063175">
              <w:marLeft w:val="0"/>
              <w:marRight w:val="0"/>
              <w:marTop w:val="0"/>
              <w:marBottom w:val="0"/>
              <w:divBdr>
                <w:top w:val="none" w:sz="0" w:space="0" w:color="auto"/>
                <w:left w:val="none" w:sz="0" w:space="0" w:color="auto"/>
                <w:bottom w:val="none" w:sz="0" w:space="0" w:color="auto"/>
                <w:right w:val="none" w:sz="0" w:space="0" w:color="auto"/>
              </w:divBdr>
              <w:divsChild>
                <w:div w:id="1865946070">
                  <w:marLeft w:val="0"/>
                  <w:marRight w:val="0"/>
                  <w:marTop w:val="0"/>
                  <w:marBottom w:val="0"/>
                  <w:divBdr>
                    <w:top w:val="none" w:sz="0" w:space="0" w:color="auto"/>
                    <w:left w:val="none" w:sz="0" w:space="0" w:color="auto"/>
                    <w:bottom w:val="none" w:sz="0" w:space="0" w:color="auto"/>
                    <w:right w:val="none" w:sz="0" w:space="0" w:color="auto"/>
                  </w:divBdr>
                  <w:divsChild>
                    <w:div w:id="779761494">
                      <w:marLeft w:val="0"/>
                      <w:marRight w:val="0"/>
                      <w:marTop w:val="0"/>
                      <w:marBottom w:val="0"/>
                      <w:divBdr>
                        <w:top w:val="none" w:sz="0" w:space="0" w:color="auto"/>
                        <w:left w:val="none" w:sz="0" w:space="0" w:color="auto"/>
                        <w:bottom w:val="none" w:sz="0" w:space="0" w:color="auto"/>
                        <w:right w:val="none" w:sz="0" w:space="0" w:color="auto"/>
                      </w:divBdr>
                      <w:divsChild>
                        <w:div w:id="1265769515">
                          <w:marLeft w:val="0"/>
                          <w:marRight w:val="0"/>
                          <w:marTop w:val="0"/>
                          <w:marBottom w:val="0"/>
                          <w:divBdr>
                            <w:top w:val="none" w:sz="0" w:space="0" w:color="auto"/>
                            <w:left w:val="none" w:sz="0" w:space="0" w:color="auto"/>
                            <w:bottom w:val="none" w:sz="0" w:space="0" w:color="auto"/>
                            <w:right w:val="none" w:sz="0" w:space="0" w:color="auto"/>
                          </w:divBdr>
                          <w:divsChild>
                            <w:div w:id="1338341917">
                              <w:marLeft w:val="15"/>
                              <w:marRight w:val="195"/>
                              <w:marTop w:val="0"/>
                              <w:marBottom w:val="0"/>
                              <w:divBdr>
                                <w:top w:val="none" w:sz="0" w:space="0" w:color="auto"/>
                                <w:left w:val="none" w:sz="0" w:space="0" w:color="auto"/>
                                <w:bottom w:val="none" w:sz="0" w:space="0" w:color="auto"/>
                                <w:right w:val="none" w:sz="0" w:space="0" w:color="auto"/>
                              </w:divBdr>
                              <w:divsChild>
                                <w:div w:id="899906958">
                                  <w:marLeft w:val="0"/>
                                  <w:marRight w:val="0"/>
                                  <w:marTop w:val="0"/>
                                  <w:marBottom w:val="0"/>
                                  <w:divBdr>
                                    <w:top w:val="none" w:sz="0" w:space="0" w:color="auto"/>
                                    <w:left w:val="none" w:sz="0" w:space="0" w:color="auto"/>
                                    <w:bottom w:val="none" w:sz="0" w:space="0" w:color="auto"/>
                                    <w:right w:val="none" w:sz="0" w:space="0" w:color="auto"/>
                                  </w:divBdr>
                                  <w:divsChild>
                                    <w:div w:id="897403120">
                                      <w:marLeft w:val="0"/>
                                      <w:marRight w:val="0"/>
                                      <w:marTop w:val="0"/>
                                      <w:marBottom w:val="0"/>
                                      <w:divBdr>
                                        <w:top w:val="none" w:sz="0" w:space="0" w:color="auto"/>
                                        <w:left w:val="none" w:sz="0" w:space="0" w:color="auto"/>
                                        <w:bottom w:val="none" w:sz="0" w:space="0" w:color="auto"/>
                                        <w:right w:val="none" w:sz="0" w:space="0" w:color="auto"/>
                                      </w:divBdr>
                                      <w:divsChild>
                                        <w:div w:id="421755290">
                                          <w:marLeft w:val="0"/>
                                          <w:marRight w:val="0"/>
                                          <w:marTop w:val="0"/>
                                          <w:marBottom w:val="0"/>
                                          <w:divBdr>
                                            <w:top w:val="none" w:sz="0" w:space="0" w:color="auto"/>
                                            <w:left w:val="none" w:sz="0" w:space="0" w:color="auto"/>
                                            <w:bottom w:val="none" w:sz="0" w:space="0" w:color="auto"/>
                                            <w:right w:val="none" w:sz="0" w:space="0" w:color="auto"/>
                                          </w:divBdr>
                                          <w:divsChild>
                                            <w:div w:id="509371840">
                                              <w:marLeft w:val="0"/>
                                              <w:marRight w:val="0"/>
                                              <w:marTop w:val="0"/>
                                              <w:marBottom w:val="0"/>
                                              <w:divBdr>
                                                <w:top w:val="none" w:sz="0" w:space="0" w:color="auto"/>
                                                <w:left w:val="none" w:sz="0" w:space="0" w:color="auto"/>
                                                <w:bottom w:val="none" w:sz="0" w:space="0" w:color="auto"/>
                                                <w:right w:val="none" w:sz="0" w:space="0" w:color="auto"/>
                                              </w:divBdr>
                                              <w:divsChild>
                                                <w:div w:id="1089037833">
                                                  <w:marLeft w:val="0"/>
                                                  <w:marRight w:val="0"/>
                                                  <w:marTop w:val="0"/>
                                                  <w:marBottom w:val="0"/>
                                                  <w:divBdr>
                                                    <w:top w:val="none" w:sz="0" w:space="0" w:color="auto"/>
                                                    <w:left w:val="none" w:sz="0" w:space="0" w:color="auto"/>
                                                    <w:bottom w:val="none" w:sz="0" w:space="0" w:color="auto"/>
                                                    <w:right w:val="none" w:sz="0" w:space="0" w:color="auto"/>
                                                  </w:divBdr>
                                                  <w:divsChild>
                                                    <w:div w:id="1775441092">
                                                      <w:marLeft w:val="0"/>
                                                      <w:marRight w:val="0"/>
                                                      <w:marTop w:val="0"/>
                                                      <w:marBottom w:val="0"/>
                                                      <w:divBdr>
                                                        <w:top w:val="none" w:sz="0" w:space="0" w:color="auto"/>
                                                        <w:left w:val="none" w:sz="0" w:space="0" w:color="auto"/>
                                                        <w:bottom w:val="none" w:sz="0" w:space="0" w:color="auto"/>
                                                        <w:right w:val="none" w:sz="0" w:space="0" w:color="auto"/>
                                                      </w:divBdr>
                                                      <w:divsChild>
                                                        <w:div w:id="1724594960">
                                                          <w:marLeft w:val="0"/>
                                                          <w:marRight w:val="0"/>
                                                          <w:marTop w:val="0"/>
                                                          <w:marBottom w:val="0"/>
                                                          <w:divBdr>
                                                            <w:top w:val="none" w:sz="0" w:space="0" w:color="auto"/>
                                                            <w:left w:val="none" w:sz="0" w:space="0" w:color="auto"/>
                                                            <w:bottom w:val="none" w:sz="0" w:space="0" w:color="auto"/>
                                                            <w:right w:val="none" w:sz="0" w:space="0" w:color="auto"/>
                                                          </w:divBdr>
                                                          <w:divsChild>
                                                            <w:div w:id="429156055">
                                                              <w:marLeft w:val="0"/>
                                                              <w:marRight w:val="0"/>
                                                              <w:marTop w:val="0"/>
                                                              <w:marBottom w:val="0"/>
                                                              <w:divBdr>
                                                                <w:top w:val="none" w:sz="0" w:space="0" w:color="auto"/>
                                                                <w:left w:val="none" w:sz="0" w:space="0" w:color="auto"/>
                                                                <w:bottom w:val="none" w:sz="0" w:space="0" w:color="auto"/>
                                                                <w:right w:val="none" w:sz="0" w:space="0" w:color="auto"/>
                                                              </w:divBdr>
                                                              <w:divsChild>
                                                                <w:div w:id="21634177">
                                                                  <w:marLeft w:val="0"/>
                                                                  <w:marRight w:val="0"/>
                                                                  <w:marTop w:val="735"/>
                                                                  <w:marBottom w:val="0"/>
                                                                  <w:divBdr>
                                                                    <w:top w:val="none" w:sz="0" w:space="0" w:color="auto"/>
                                                                    <w:left w:val="none" w:sz="0" w:space="0" w:color="auto"/>
                                                                    <w:bottom w:val="none" w:sz="0" w:space="0" w:color="auto"/>
                                                                    <w:right w:val="none" w:sz="0" w:space="0" w:color="auto"/>
                                                                  </w:divBdr>
                                                                  <w:divsChild>
                                                                    <w:div w:id="1824196628">
                                                                      <w:marLeft w:val="450"/>
                                                                      <w:marRight w:val="450"/>
                                                                      <w:marTop w:val="0"/>
                                                                      <w:marBottom w:val="0"/>
                                                                      <w:divBdr>
                                                                        <w:top w:val="none" w:sz="0" w:space="0" w:color="auto"/>
                                                                        <w:left w:val="none" w:sz="0" w:space="0" w:color="auto"/>
                                                                        <w:bottom w:val="none" w:sz="0" w:space="0" w:color="auto"/>
                                                                        <w:right w:val="none" w:sz="0" w:space="0" w:color="auto"/>
                                                                      </w:divBdr>
                                                                      <w:divsChild>
                                                                        <w:div w:id="1451898837">
                                                                          <w:marLeft w:val="0"/>
                                                                          <w:marRight w:val="45"/>
                                                                          <w:marTop w:val="45"/>
                                                                          <w:marBottom w:val="0"/>
                                                                          <w:divBdr>
                                                                            <w:top w:val="none" w:sz="0" w:space="0" w:color="auto"/>
                                                                            <w:left w:val="none" w:sz="0" w:space="0" w:color="auto"/>
                                                                            <w:bottom w:val="none" w:sz="0" w:space="0" w:color="auto"/>
                                                                            <w:right w:val="none" w:sz="0" w:space="0" w:color="auto"/>
                                                                          </w:divBdr>
                                                                          <w:divsChild>
                                                                            <w:div w:id="866018463">
                                                                              <w:marLeft w:val="0"/>
                                                                              <w:marRight w:val="0"/>
                                                                              <w:marTop w:val="0"/>
                                                                              <w:marBottom w:val="0"/>
                                                                              <w:divBdr>
                                                                                <w:top w:val="none" w:sz="0" w:space="0" w:color="auto"/>
                                                                                <w:left w:val="none" w:sz="0" w:space="0" w:color="auto"/>
                                                                                <w:bottom w:val="none" w:sz="0" w:space="0" w:color="auto"/>
                                                                                <w:right w:val="none" w:sz="0" w:space="0" w:color="auto"/>
                                                                              </w:divBdr>
                                                                              <w:divsChild>
                                                                                <w:div w:id="17700306">
                                                                                  <w:marLeft w:val="0"/>
                                                                                  <w:marRight w:val="0"/>
                                                                                  <w:marTop w:val="0"/>
                                                                                  <w:marBottom w:val="0"/>
                                                                                  <w:divBdr>
                                                                                    <w:top w:val="none" w:sz="0" w:space="0" w:color="auto"/>
                                                                                    <w:left w:val="none" w:sz="0" w:space="0" w:color="auto"/>
                                                                                    <w:bottom w:val="none" w:sz="0" w:space="0" w:color="auto"/>
                                                                                    <w:right w:val="none" w:sz="0" w:space="0" w:color="auto"/>
                                                                                  </w:divBdr>
                                                                                  <w:divsChild>
                                                                                    <w:div w:id="741873602">
                                                                                      <w:marLeft w:val="0"/>
                                                                                      <w:marRight w:val="0"/>
                                                                                      <w:marTop w:val="0"/>
                                                                                      <w:marBottom w:val="0"/>
                                                                                      <w:divBdr>
                                                                                        <w:top w:val="none" w:sz="0" w:space="0" w:color="auto"/>
                                                                                        <w:left w:val="single" w:sz="6" w:space="0" w:color="auto"/>
                                                                                        <w:bottom w:val="none" w:sz="0" w:space="0" w:color="auto"/>
                                                                                        <w:right w:val="single" w:sz="6" w:space="0" w:color="auto"/>
                                                                                      </w:divBdr>
                                                                                      <w:divsChild>
                                                                                        <w:div w:id="1852983335">
                                                                                          <w:marLeft w:val="150"/>
                                                                                          <w:marRight w:val="150"/>
                                                                                          <w:marTop w:val="0"/>
                                                                                          <w:marBottom w:val="0"/>
                                                                                          <w:divBdr>
                                                                                            <w:top w:val="none" w:sz="0" w:space="0" w:color="auto"/>
                                                                                            <w:left w:val="none" w:sz="0" w:space="0" w:color="auto"/>
                                                                                            <w:bottom w:val="none" w:sz="0" w:space="0" w:color="auto"/>
                                                                                            <w:right w:val="none" w:sz="0" w:space="0" w:color="auto"/>
                                                                                          </w:divBdr>
                                                                                          <w:divsChild>
                                                                                            <w:div w:id="1232623295">
                                                                                              <w:marLeft w:val="0"/>
                                                                                              <w:marRight w:val="0"/>
                                                                                              <w:marTop w:val="0"/>
                                                                                              <w:marBottom w:val="0"/>
                                                                                              <w:divBdr>
                                                                                                <w:top w:val="none" w:sz="0" w:space="0" w:color="auto"/>
                                                                                                <w:left w:val="none" w:sz="0" w:space="0" w:color="auto"/>
                                                                                                <w:bottom w:val="none" w:sz="0" w:space="0" w:color="auto"/>
                                                                                                <w:right w:val="none" w:sz="0" w:space="0" w:color="auto"/>
                                                                                              </w:divBdr>
                                                                                              <w:divsChild>
                                                                                                <w:div w:id="1910459035">
                                                                                                  <w:marLeft w:val="0"/>
                                                                                                  <w:marRight w:val="0"/>
                                                                                                  <w:marTop w:val="0"/>
                                                                                                  <w:marBottom w:val="0"/>
                                                                                                  <w:divBdr>
                                                                                                    <w:top w:val="none" w:sz="0" w:space="0" w:color="auto"/>
                                                                                                    <w:left w:val="none" w:sz="0" w:space="0" w:color="auto"/>
                                                                                                    <w:bottom w:val="none" w:sz="0" w:space="0" w:color="auto"/>
                                                                                                    <w:right w:val="none" w:sz="0" w:space="0" w:color="auto"/>
                                                                                                  </w:divBdr>
                                                                                                  <w:divsChild>
                                                                                                    <w:div w:id="2107965826">
                                                                                                      <w:marLeft w:val="0"/>
                                                                                                      <w:marRight w:val="0"/>
                                                                                                      <w:marTop w:val="0"/>
                                                                                                      <w:marBottom w:val="0"/>
                                                                                                      <w:divBdr>
                                                                                                        <w:top w:val="none" w:sz="0" w:space="0" w:color="auto"/>
                                                                                                        <w:left w:val="none" w:sz="0" w:space="0" w:color="auto"/>
                                                                                                        <w:bottom w:val="none" w:sz="0" w:space="0" w:color="auto"/>
                                                                                                        <w:right w:val="none" w:sz="0" w:space="0" w:color="auto"/>
                                                                                                      </w:divBdr>
                                                                                                      <w:divsChild>
                                                                                                        <w:div w:id="1937441952">
                                                                                                          <w:marLeft w:val="0"/>
                                                                                                          <w:marRight w:val="0"/>
                                                                                                          <w:marTop w:val="0"/>
                                                                                                          <w:marBottom w:val="0"/>
                                                                                                          <w:divBdr>
                                                                                                            <w:top w:val="none" w:sz="0" w:space="0" w:color="auto"/>
                                                                                                            <w:left w:val="none" w:sz="0" w:space="0" w:color="auto"/>
                                                                                                            <w:bottom w:val="none" w:sz="0" w:space="0" w:color="auto"/>
                                                                                                            <w:right w:val="none" w:sz="0" w:space="0" w:color="auto"/>
                                                                                                          </w:divBdr>
                                                                                                          <w:divsChild>
                                                                                                            <w:div w:id="2867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374560">
      <w:bodyDiv w:val="1"/>
      <w:marLeft w:val="0"/>
      <w:marRight w:val="0"/>
      <w:marTop w:val="0"/>
      <w:marBottom w:val="0"/>
      <w:divBdr>
        <w:top w:val="none" w:sz="0" w:space="0" w:color="auto"/>
        <w:left w:val="none" w:sz="0" w:space="0" w:color="auto"/>
        <w:bottom w:val="none" w:sz="0" w:space="0" w:color="auto"/>
        <w:right w:val="none" w:sz="0" w:space="0" w:color="auto"/>
      </w:divBdr>
      <w:divsChild>
        <w:div w:id="1926260279">
          <w:marLeft w:val="0"/>
          <w:marRight w:val="0"/>
          <w:marTop w:val="0"/>
          <w:marBottom w:val="0"/>
          <w:divBdr>
            <w:top w:val="none" w:sz="0" w:space="0" w:color="auto"/>
            <w:left w:val="none" w:sz="0" w:space="0" w:color="auto"/>
            <w:bottom w:val="none" w:sz="0" w:space="0" w:color="auto"/>
            <w:right w:val="none" w:sz="0" w:space="0" w:color="auto"/>
          </w:divBdr>
          <w:divsChild>
            <w:div w:id="486434526">
              <w:marLeft w:val="0"/>
              <w:marRight w:val="0"/>
              <w:marTop w:val="0"/>
              <w:marBottom w:val="0"/>
              <w:divBdr>
                <w:top w:val="none" w:sz="0" w:space="0" w:color="auto"/>
                <w:left w:val="none" w:sz="0" w:space="0" w:color="auto"/>
                <w:bottom w:val="none" w:sz="0" w:space="0" w:color="auto"/>
                <w:right w:val="none" w:sz="0" w:space="0" w:color="auto"/>
              </w:divBdr>
              <w:divsChild>
                <w:div w:id="1363675935">
                  <w:marLeft w:val="0"/>
                  <w:marRight w:val="0"/>
                  <w:marTop w:val="0"/>
                  <w:marBottom w:val="0"/>
                  <w:divBdr>
                    <w:top w:val="none" w:sz="0" w:space="0" w:color="auto"/>
                    <w:left w:val="none" w:sz="0" w:space="0" w:color="auto"/>
                    <w:bottom w:val="none" w:sz="0" w:space="0" w:color="auto"/>
                    <w:right w:val="none" w:sz="0" w:space="0" w:color="auto"/>
                  </w:divBdr>
                  <w:divsChild>
                    <w:div w:id="844974177">
                      <w:marLeft w:val="0"/>
                      <w:marRight w:val="0"/>
                      <w:marTop w:val="0"/>
                      <w:marBottom w:val="0"/>
                      <w:divBdr>
                        <w:top w:val="none" w:sz="0" w:space="0" w:color="auto"/>
                        <w:left w:val="none" w:sz="0" w:space="0" w:color="auto"/>
                        <w:bottom w:val="none" w:sz="0" w:space="0" w:color="auto"/>
                        <w:right w:val="none" w:sz="0" w:space="0" w:color="auto"/>
                      </w:divBdr>
                      <w:divsChild>
                        <w:div w:id="271937959">
                          <w:marLeft w:val="0"/>
                          <w:marRight w:val="0"/>
                          <w:marTop w:val="0"/>
                          <w:marBottom w:val="0"/>
                          <w:divBdr>
                            <w:top w:val="none" w:sz="0" w:space="0" w:color="auto"/>
                            <w:left w:val="none" w:sz="0" w:space="0" w:color="auto"/>
                            <w:bottom w:val="none" w:sz="0" w:space="0" w:color="auto"/>
                            <w:right w:val="none" w:sz="0" w:space="0" w:color="auto"/>
                          </w:divBdr>
                          <w:divsChild>
                            <w:div w:id="1942183055">
                              <w:marLeft w:val="15"/>
                              <w:marRight w:val="195"/>
                              <w:marTop w:val="0"/>
                              <w:marBottom w:val="0"/>
                              <w:divBdr>
                                <w:top w:val="none" w:sz="0" w:space="0" w:color="auto"/>
                                <w:left w:val="none" w:sz="0" w:space="0" w:color="auto"/>
                                <w:bottom w:val="none" w:sz="0" w:space="0" w:color="auto"/>
                                <w:right w:val="none" w:sz="0" w:space="0" w:color="auto"/>
                              </w:divBdr>
                              <w:divsChild>
                                <w:div w:id="1889148102">
                                  <w:marLeft w:val="0"/>
                                  <w:marRight w:val="0"/>
                                  <w:marTop w:val="0"/>
                                  <w:marBottom w:val="0"/>
                                  <w:divBdr>
                                    <w:top w:val="none" w:sz="0" w:space="0" w:color="auto"/>
                                    <w:left w:val="none" w:sz="0" w:space="0" w:color="auto"/>
                                    <w:bottom w:val="none" w:sz="0" w:space="0" w:color="auto"/>
                                    <w:right w:val="none" w:sz="0" w:space="0" w:color="auto"/>
                                  </w:divBdr>
                                  <w:divsChild>
                                    <w:div w:id="1386173312">
                                      <w:marLeft w:val="0"/>
                                      <w:marRight w:val="0"/>
                                      <w:marTop w:val="0"/>
                                      <w:marBottom w:val="0"/>
                                      <w:divBdr>
                                        <w:top w:val="none" w:sz="0" w:space="0" w:color="auto"/>
                                        <w:left w:val="none" w:sz="0" w:space="0" w:color="auto"/>
                                        <w:bottom w:val="none" w:sz="0" w:space="0" w:color="auto"/>
                                        <w:right w:val="none" w:sz="0" w:space="0" w:color="auto"/>
                                      </w:divBdr>
                                      <w:divsChild>
                                        <w:div w:id="68381595">
                                          <w:marLeft w:val="0"/>
                                          <w:marRight w:val="0"/>
                                          <w:marTop w:val="0"/>
                                          <w:marBottom w:val="0"/>
                                          <w:divBdr>
                                            <w:top w:val="none" w:sz="0" w:space="0" w:color="auto"/>
                                            <w:left w:val="none" w:sz="0" w:space="0" w:color="auto"/>
                                            <w:bottom w:val="none" w:sz="0" w:space="0" w:color="auto"/>
                                            <w:right w:val="none" w:sz="0" w:space="0" w:color="auto"/>
                                          </w:divBdr>
                                          <w:divsChild>
                                            <w:div w:id="372190591">
                                              <w:marLeft w:val="0"/>
                                              <w:marRight w:val="0"/>
                                              <w:marTop w:val="0"/>
                                              <w:marBottom w:val="0"/>
                                              <w:divBdr>
                                                <w:top w:val="none" w:sz="0" w:space="0" w:color="auto"/>
                                                <w:left w:val="none" w:sz="0" w:space="0" w:color="auto"/>
                                                <w:bottom w:val="none" w:sz="0" w:space="0" w:color="auto"/>
                                                <w:right w:val="none" w:sz="0" w:space="0" w:color="auto"/>
                                              </w:divBdr>
                                              <w:divsChild>
                                                <w:div w:id="618294417">
                                                  <w:marLeft w:val="0"/>
                                                  <w:marRight w:val="0"/>
                                                  <w:marTop w:val="0"/>
                                                  <w:marBottom w:val="0"/>
                                                  <w:divBdr>
                                                    <w:top w:val="none" w:sz="0" w:space="0" w:color="auto"/>
                                                    <w:left w:val="none" w:sz="0" w:space="0" w:color="auto"/>
                                                    <w:bottom w:val="none" w:sz="0" w:space="0" w:color="auto"/>
                                                    <w:right w:val="none" w:sz="0" w:space="0" w:color="auto"/>
                                                  </w:divBdr>
                                                  <w:divsChild>
                                                    <w:div w:id="389159335">
                                                      <w:marLeft w:val="0"/>
                                                      <w:marRight w:val="0"/>
                                                      <w:marTop w:val="0"/>
                                                      <w:marBottom w:val="0"/>
                                                      <w:divBdr>
                                                        <w:top w:val="none" w:sz="0" w:space="0" w:color="auto"/>
                                                        <w:left w:val="none" w:sz="0" w:space="0" w:color="auto"/>
                                                        <w:bottom w:val="none" w:sz="0" w:space="0" w:color="auto"/>
                                                        <w:right w:val="none" w:sz="0" w:space="0" w:color="auto"/>
                                                      </w:divBdr>
                                                      <w:divsChild>
                                                        <w:div w:id="559900480">
                                                          <w:marLeft w:val="0"/>
                                                          <w:marRight w:val="0"/>
                                                          <w:marTop w:val="0"/>
                                                          <w:marBottom w:val="0"/>
                                                          <w:divBdr>
                                                            <w:top w:val="none" w:sz="0" w:space="0" w:color="auto"/>
                                                            <w:left w:val="none" w:sz="0" w:space="0" w:color="auto"/>
                                                            <w:bottom w:val="none" w:sz="0" w:space="0" w:color="auto"/>
                                                            <w:right w:val="none" w:sz="0" w:space="0" w:color="auto"/>
                                                          </w:divBdr>
                                                          <w:divsChild>
                                                            <w:div w:id="475535466">
                                                              <w:marLeft w:val="0"/>
                                                              <w:marRight w:val="0"/>
                                                              <w:marTop w:val="0"/>
                                                              <w:marBottom w:val="0"/>
                                                              <w:divBdr>
                                                                <w:top w:val="none" w:sz="0" w:space="0" w:color="auto"/>
                                                                <w:left w:val="none" w:sz="0" w:space="0" w:color="auto"/>
                                                                <w:bottom w:val="none" w:sz="0" w:space="0" w:color="auto"/>
                                                                <w:right w:val="none" w:sz="0" w:space="0" w:color="auto"/>
                                                              </w:divBdr>
                                                              <w:divsChild>
                                                                <w:div w:id="1130129142">
                                                                  <w:marLeft w:val="0"/>
                                                                  <w:marRight w:val="0"/>
                                                                  <w:marTop w:val="0"/>
                                                                  <w:marBottom w:val="0"/>
                                                                  <w:divBdr>
                                                                    <w:top w:val="none" w:sz="0" w:space="0" w:color="auto"/>
                                                                    <w:left w:val="none" w:sz="0" w:space="0" w:color="auto"/>
                                                                    <w:bottom w:val="none" w:sz="0" w:space="0" w:color="auto"/>
                                                                    <w:right w:val="none" w:sz="0" w:space="0" w:color="auto"/>
                                                                  </w:divBdr>
                                                                  <w:divsChild>
                                                                    <w:div w:id="404567462">
                                                                      <w:marLeft w:val="405"/>
                                                                      <w:marRight w:val="0"/>
                                                                      <w:marTop w:val="0"/>
                                                                      <w:marBottom w:val="0"/>
                                                                      <w:divBdr>
                                                                        <w:top w:val="none" w:sz="0" w:space="0" w:color="auto"/>
                                                                        <w:left w:val="none" w:sz="0" w:space="0" w:color="auto"/>
                                                                        <w:bottom w:val="none" w:sz="0" w:space="0" w:color="auto"/>
                                                                        <w:right w:val="none" w:sz="0" w:space="0" w:color="auto"/>
                                                                      </w:divBdr>
                                                                      <w:divsChild>
                                                                        <w:div w:id="2049600306">
                                                                          <w:marLeft w:val="0"/>
                                                                          <w:marRight w:val="0"/>
                                                                          <w:marTop w:val="0"/>
                                                                          <w:marBottom w:val="0"/>
                                                                          <w:divBdr>
                                                                            <w:top w:val="none" w:sz="0" w:space="0" w:color="auto"/>
                                                                            <w:left w:val="none" w:sz="0" w:space="0" w:color="auto"/>
                                                                            <w:bottom w:val="none" w:sz="0" w:space="0" w:color="auto"/>
                                                                            <w:right w:val="none" w:sz="0" w:space="0" w:color="auto"/>
                                                                          </w:divBdr>
                                                                          <w:divsChild>
                                                                            <w:div w:id="1906991814">
                                                                              <w:marLeft w:val="0"/>
                                                                              <w:marRight w:val="0"/>
                                                                              <w:marTop w:val="0"/>
                                                                              <w:marBottom w:val="0"/>
                                                                              <w:divBdr>
                                                                                <w:top w:val="none" w:sz="0" w:space="0" w:color="auto"/>
                                                                                <w:left w:val="none" w:sz="0" w:space="0" w:color="auto"/>
                                                                                <w:bottom w:val="none" w:sz="0" w:space="0" w:color="auto"/>
                                                                                <w:right w:val="none" w:sz="0" w:space="0" w:color="auto"/>
                                                                              </w:divBdr>
                                                                              <w:divsChild>
                                                                                <w:div w:id="286741830">
                                                                                  <w:marLeft w:val="0"/>
                                                                                  <w:marRight w:val="0"/>
                                                                                  <w:marTop w:val="0"/>
                                                                                  <w:marBottom w:val="0"/>
                                                                                  <w:divBdr>
                                                                                    <w:top w:val="none" w:sz="0" w:space="0" w:color="auto"/>
                                                                                    <w:left w:val="none" w:sz="0" w:space="0" w:color="auto"/>
                                                                                    <w:bottom w:val="none" w:sz="0" w:space="0" w:color="auto"/>
                                                                                    <w:right w:val="none" w:sz="0" w:space="0" w:color="auto"/>
                                                                                  </w:divBdr>
                                                                                  <w:divsChild>
                                                                                    <w:div w:id="1994873649">
                                                                                      <w:marLeft w:val="0"/>
                                                                                      <w:marRight w:val="0"/>
                                                                                      <w:marTop w:val="0"/>
                                                                                      <w:marBottom w:val="0"/>
                                                                                      <w:divBdr>
                                                                                        <w:top w:val="none" w:sz="0" w:space="0" w:color="auto"/>
                                                                                        <w:left w:val="none" w:sz="0" w:space="0" w:color="auto"/>
                                                                                        <w:bottom w:val="none" w:sz="0" w:space="0" w:color="auto"/>
                                                                                        <w:right w:val="none" w:sz="0" w:space="0" w:color="auto"/>
                                                                                      </w:divBdr>
                                                                                      <w:divsChild>
                                                                                        <w:div w:id="2559497">
                                                                                          <w:marLeft w:val="0"/>
                                                                                          <w:marRight w:val="0"/>
                                                                                          <w:marTop w:val="0"/>
                                                                                          <w:marBottom w:val="0"/>
                                                                                          <w:divBdr>
                                                                                            <w:top w:val="none" w:sz="0" w:space="0" w:color="auto"/>
                                                                                            <w:left w:val="none" w:sz="0" w:space="0" w:color="auto"/>
                                                                                            <w:bottom w:val="none" w:sz="0" w:space="0" w:color="auto"/>
                                                                                            <w:right w:val="none" w:sz="0" w:space="0" w:color="auto"/>
                                                                                          </w:divBdr>
                                                                                          <w:divsChild>
                                                                                            <w:div w:id="472720506">
                                                                                              <w:marLeft w:val="0"/>
                                                                                              <w:marRight w:val="0"/>
                                                                                              <w:marTop w:val="0"/>
                                                                                              <w:marBottom w:val="0"/>
                                                                                              <w:divBdr>
                                                                                                <w:top w:val="none" w:sz="0" w:space="0" w:color="auto"/>
                                                                                                <w:left w:val="none" w:sz="0" w:space="0" w:color="auto"/>
                                                                                                <w:bottom w:val="none" w:sz="0" w:space="0" w:color="auto"/>
                                                                                                <w:right w:val="none" w:sz="0" w:space="0" w:color="auto"/>
                                                                                              </w:divBdr>
                                                                                              <w:divsChild>
                                                                                                <w:div w:id="198783344">
                                                                                                  <w:marLeft w:val="0"/>
                                                                                                  <w:marRight w:val="0"/>
                                                                                                  <w:marTop w:val="15"/>
                                                                                                  <w:marBottom w:val="0"/>
                                                                                                  <w:divBdr>
                                                                                                    <w:top w:val="none" w:sz="0" w:space="0" w:color="auto"/>
                                                                                                    <w:left w:val="none" w:sz="0" w:space="0" w:color="auto"/>
                                                                                                    <w:bottom w:val="single" w:sz="6" w:space="15" w:color="auto"/>
                                                                                                    <w:right w:val="none" w:sz="0" w:space="0" w:color="auto"/>
                                                                                                  </w:divBdr>
                                                                                                  <w:divsChild>
                                                                                                    <w:div w:id="1570194100">
                                                                                                      <w:marLeft w:val="0"/>
                                                                                                      <w:marRight w:val="0"/>
                                                                                                      <w:marTop w:val="180"/>
                                                                                                      <w:marBottom w:val="0"/>
                                                                                                      <w:divBdr>
                                                                                                        <w:top w:val="none" w:sz="0" w:space="0" w:color="auto"/>
                                                                                                        <w:left w:val="none" w:sz="0" w:space="0" w:color="auto"/>
                                                                                                        <w:bottom w:val="none" w:sz="0" w:space="0" w:color="auto"/>
                                                                                                        <w:right w:val="none" w:sz="0" w:space="0" w:color="auto"/>
                                                                                                      </w:divBdr>
                                                                                                      <w:divsChild>
                                                                                                        <w:div w:id="797993917">
                                                                                                          <w:marLeft w:val="0"/>
                                                                                                          <w:marRight w:val="0"/>
                                                                                                          <w:marTop w:val="0"/>
                                                                                                          <w:marBottom w:val="0"/>
                                                                                                          <w:divBdr>
                                                                                                            <w:top w:val="none" w:sz="0" w:space="0" w:color="auto"/>
                                                                                                            <w:left w:val="none" w:sz="0" w:space="0" w:color="auto"/>
                                                                                                            <w:bottom w:val="none" w:sz="0" w:space="0" w:color="auto"/>
                                                                                                            <w:right w:val="none" w:sz="0" w:space="0" w:color="auto"/>
                                                                                                          </w:divBdr>
                                                                                                          <w:divsChild>
                                                                                                            <w:div w:id="1689402056">
                                                                                                              <w:marLeft w:val="0"/>
                                                                                                              <w:marRight w:val="0"/>
                                                                                                              <w:marTop w:val="0"/>
                                                                                                              <w:marBottom w:val="0"/>
                                                                                                              <w:divBdr>
                                                                                                                <w:top w:val="none" w:sz="0" w:space="0" w:color="auto"/>
                                                                                                                <w:left w:val="none" w:sz="0" w:space="0" w:color="auto"/>
                                                                                                                <w:bottom w:val="none" w:sz="0" w:space="0" w:color="auto"/>
                                                                                                                <w:right w:val="none" w:sz="0" w:space="0" w:color="auto"/>
                                                                                                              </w:divBdr>
                                                                                                              <w:divsChild>
                                                                                                                <w:div w:id="302853162">
                                                                                                                  <w:marLeft w:val="0"/>
                                                                                                                  <w:marRight w:val="0"/>
                                                                                                                  <w:marTop w:val="30"/>
                                                                                                                  <w:marBottom w:val="0"/>
                                                                                                                  <w:divBdr>
                                                                                                                    <w:top w:val="none" w:sz="0" w:space="0" w:color="auto"/>
                                                                                                                    <w:left w:val="none" w:sz="0" w:space="0" w:color="auto"/>
                                                                                                                    <w:bottom w:val="none" w:sz="0" w:space="0" w:color="auto"/>
                                                                                                                    <w:right w:val="none" w:sz="0" w:space="0" w:color="auto"/>
                                                                                                                  </w:divBdr>
                                                                                                                  <w:divsChild>
                                                                                                                    <w:div w:id="854999569">
                                                                                                                      <w:marLeft w:val="0"/>
                                                                                                                      <w:marRight w:val="0"/>
                                                                                                                      <w:marTop w:val="0"/>
                                                                                                                      <w:marBottom w:val="0"/>
                                                                                                                      <w:divBdr>
                                                                                                                        <w:top w:val="none" w:sz="0" w:space="0" w:color="auto"/>
                                                                                                                        <w:left w:val="none" w:sz="0" w:space="0" w:color="auto"/>
                                                                                                                        <w:bottom w:val="none" w:sz="0" w:space="0" w:color="auto"/>
                                                                                                                        <w:right w:val="none" w:sz="0" w:space="0" w:color="auto"/>
                                                                                                                      </w:divBdr>
                                                                                                                      <w:divsChild>
                                                                                                                        <w:div w:id="1280260305">
                                                                                                                          <w:marLeft w:val="0"/>
                                                                                                                          <w:marRight w:val="0"/>
                                                                                                                          <w:marTop w:val="0"/>
                                                                                                                          <w:marBottom w:val="0"/>
                                                                                                                          <w:divBdr>
                                                                                                                            <w:top w:val="none" w:sz="0" w:space="0" w:color="auto"/>
                                                                                                                            <w:left w:val="none" w:sz="0" w:space="0" w:color="auto"/>
                                                                                                                            <w:bottom w:val="none" w:sz="0" w:space="0" w:color="auto"/>
                                                                                                                            <w:right w:val="none" w:sz="0" w:space="0" w:color="auto"/>
                                                                                                                          </w:divBdr>
                                                                                                                          <w:divsChild>
                                                                                                                            <w:div w:id="2080664629">
                                                                                                                              <w:marLeft w:val="0"/>
                                                                                                                              <w:marRight w:val="0"/>
                                                                                                                              <w:marTop w:val="0"/>
                                                                                                                              <w:marBottom w:val="0"/>
                                                                                                                              <w:divBdr>
                                                                                                                                <w:top w:val="none" w:sz="0" w:space="0" w:color="auto"/>
                                                                                                                                <w:left w:val="none" w:sz="0" w:space="0" w:color="auto"/>
                                                                                                                                <w:bottom w:val="none" w:sz="0" w:space="0" w:color="auto"/>
                                                                                                                                <w:right w:val="none" w:sz="0" w:space="0" w:color="auto"/>
                                                                                                                              </w:divBdr>
                                                                                                                              <w:divsChild>
                                                                                                                                <w:div w:id="21133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0BCD5-453A-4D42-B385-40CDCB7E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4765</Words>
  <Characters>27166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31868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Maitland</dc:creator>
  <cp:keywords/>
  <dc:description/>
  <cp:lastModifiedBy>Mr Dick</cp:lastModifiedBy>
  <cp:revision>8</cp:revision>
  <cp:lastPrinted>2017-04-19T13:57:00Z</cp:lastPrinted>
  <dcterms:created xsi:type="dcterms:W3CDTF">2017-10-06T11:40:00Z</dcterms:created>
  <dcterms:modified xsi:type="dcterms:W3CDTF">2017-10-19T11:21:00Z</dcterms:modified>
</cp:coreProperties>
</file>